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rPr>
          <w:rFonts w:ascii="Times New Roman" w:hAnsi="Times New Roman" w:eastAsia="黑体"/>
          <w:sz w:val="32"/>
          <w:szCs w:val="32"/>
        </w:rPr>
      </w:pPr>
      <w:r>
        <w:rPr>
          <w:rFonts w:ascii="Times New Roman" w:hAnsi="Times New Roman" w:eastAsia="黑体"/>
          <w:sz w:val="32"/>
          <w:szCs w:val="32"/>
        </w:rPr>
        <w:t>附件1</w:t>
      </w:r>
    </w:p>
    <w:p>
      <w:pPr>
        <w:spacing w:line="579" w:lineRule="exact"/>
        <w:jc w:val="center"/>
        <w:rPr>
          <w:rFonts w:ascii="Times New Roman" w:hAnsi="Times New Roman" w:eastAsia="方正小标宋简体"/>
          <w:sz w:val="44"/>
          <w:szCs w:val="44"/>
        </w:rPr>
      </w:pPr>
    </w:p>
    <w:p>
      <w:pPr>
        <w:spacing w:line="579" w:lineRule="exact"/>
        <w:jc w:val="center"/>
        <w:rPr>
          <w:rFonts w:ascii="Times New Roman" w:hAnsi="Times New Roman" w:eastAsia="方正小标宋简体"/>
          <w:sz w:val="44"/>
          <w:szCs w:val="44"/>
        </w:rPr>
      </w:pPr>
      <w:bookmarkStart w:id="0" w:name="_GoBack"/>
      <w:r>
        <w:rPr>
          <w:rFonts w:ascii="Times New Roman" w:hAnsi="Times New Roman" w:eastAsia="方正小标宋简体"/>
          <w:sz w:val="44"/>
          <w:szCs w:val="44"/>
        </w:rPr>
        <w:t>退役军人职业技能培训项目（专业）</w:t>
      </w:r>
    </w:p>
    <w:p>
      <w:pPr>
        <w:spacing w:line="579" w:lineRule="exact"/>
        <w:jc w:val="center"/>
        <w:rPr>
          <w:rFonts w:ascii="Times New Roman" w:hAnsi="Times New Roman" w:eastAsia="方正小标宋简体"/>
          <w:sz w:val="44"/>
          <w:szCs w:val="44"/>
        </w:rPr>
      </w:pPr>
      <w:r>
        <w:rPr>
          <w:rFonts w:ascii="Times New Roman" w:hAnsi="Times New Roman" w:eastAsia="方正小标宋简体"/>
          <w:sz w:val="44"/>
          <w:szCs w:val="44"/>
        </w:rPr>
        <w:t>申报表</w:t>
      </w:r>
    </w:p>
    <w:bookmarkEnd w:id="0"/>
    <w:p>
      <w:pPr>
        <w:spacing w:line="579" w:lineRule="exact"/>
        <w:ind w:firstLine="4640" w:firstLineChars="1450"/>
        <w:rPr>
          <w:rFonts w:ascii="Times New Roman" w:hAnsi="Times New Roman" w:eastAsia="仿宋_GB2312"/>
          <w:sz w:val="32"/>
          <w:szCs w:val="32"/>
        </w:rPr>
      </w:pPr>
    </w:p>
    <w:p>
      <w:pPr>
        <w:spacing w:line="579" w:lineRule="exact"/>
        <w:jc w:val="left"/>
        <w:rPr>
          <w:rFonts w:ascii="Times New Roman" w:hAnsi="Times New Roman" w:eastAsia="仿宋_GB2312"/>
          <w:sz w:val="30"/>
          <w:szCs w:val="30"/>
        </w:rPr>
      </w:pPr>
      <w:r>
        <w:rPr>
          <w:rFonts w:ascii="Times New Roman" w:hAnsi="Times New Roman" w:eastAsia="仿宋_GB2312"/>
          <w:sz w:val="30"/>
          <w:szCs w:val="30"/>
        </w:rPr>
        <w:t>申报单位（盖章）：</w:t>
      </w:r>
      <w:r>
        <w:rPr>
          <w:rFonts w:ascii="Times New Roman" w:hAnsi="Times New Roman" w:eastAsia="仿宋_GB2312"/>
          <w:sz w:val="30"/>
          <w:szCs w:val="30"/>
          <w:u w:val="single"/>
        </w:rPr>
        <w:t xml:space="preserve">                              </w:t>
      </w:r>
    </w:p>
    <w:p>
      <w:pPr>
        <w:spacing w:line="579" w:lineRule="exact"/>
        <w:jc w:val="left"/>
        <w:rPr>
          <w:rFonts w:ascii="Times New Roman" w:hAnsi="Times New Roman" w:eastAsia="仿宋_GB2312"/>
          <w:sz w:val="32"/>
          <w:szCs w:val="32"/>
        </w:rPr>
      </w:pPr>
      <w:r>
        <w:rPr>
          <w:rFonts w:ascii="Times New Roman" w:hAnsi="Times New Roman" w:eastAsia="仿宋_GB2312"/>
          <w:sz w:val="30"/>
          <w:szCs w:val="30"/>
        </w:rPr>
        <w:t>申报日期：</w:t>
      </w:r>
      <w:r>
        <w:rPr>
          <w:rFonts w:ascii="Times New Roman" w:hAnsi="Times New Roman" w:eastAsia="仿宋_GB2312"/>
          <w:sz w:val="30"/>
          <w:szCs w:val="30"/>
          <w:u w:val="single"/>
        </w:rPr>
        <w:t xml:space="preserve">        </w:t>
      </w:r>
      <w:r>
        <w:rPr>
          <w:rFonts w:ascii="Times New Roman" w:hAnsi="Times New Roman" w:eastAsia="仿宋_GB2312"/>
          <w:sz w:val="30"/>
          <w:szCs w:val="30"/>
        </w:rPr>
        <w:t>年</w:t>
      </w:r>
      <w:r>
        <w:rPr>
          <w:rFonts w:ascii="Times New Roman" w:hAnsi="Times New Roman" w:eastAsia="仿宋_GB2312"/>
          <w:sz w:val="30"/>
          <w:szCs w:val="30"/>
          <w:u w:val="single"/>
        </w:rPr>
        <w:t xml:space="preserve">     </w:t>
      </w:r>
      <w:r>
        <w:rPr>
          <w:rFonts w:ascii="Times New Roman" w:hAnsi="Times New Roman" w:eastAsia="仿宋_GB2312"/>
          <w:sz w:val="30"/>
          <w:szCs w:val="30"/>
        </w:rPr>
        <w:t xml:space="preserve"> 月 </w:t>
      </w:r>
      <w:r>
        <w:rPr>
          <w:rFonts w:ascii="Times New Roman" w:hAnsi="Times New Roman" w:eastAsia="仿宋_GB2312"/>
          <w:sz w:val="30"/>
          <w:szCs w:val="30"/>
          <w:u w:val="single"/>
        </w:rPr>
        <w:t xml:space="preserve">     </w:t>
      </w:r>
      <w:r>
        <w:rPr>
          <w:rFonts w:ascii="Times New Roman" w:hAnsi="Times New Roman" w:eastAsia="仿宋_GB2312"/>
          <w:sz w:val="30"/>
          <w:szCs w:val="30"/>
        </w:rPr>
        <w:t>日</w:t>
      </w:r>
    </w:p>
    <w:p>
      <w:pPr>
        <w:pStyle w:val="8"/>
        <w:numPr>
          <w:ilvl w:val="0"/>
          <w:numId w:val="1"/>
        </w:numPr>
        <w:spacing w:line="579" w:lineRule="exact"/>
        <w:ind w:right="-867" w:rightChars="-413" w:firstLineChars="0"/>
        <w:jc w:val="left"/>
        <w:rPr>
          <w:rFonts w:ascii="Times New Roman" w:hAnsi="Times New Roman" w:eastAsia="黑体"/>
          <w:spacing w:val="-8"/>
          <w:sz w:val="32"/>
          <w:szCs w:val="32"/>
        </w:rPr>
      </w:pPr>
      <w:r>
        <w:rPr>
          <w:rFonts w:ascii="Times New Roman" w:hAnsi="Times New Roman" w:eastAsia="黑体"/>
          <w:spacing w:val="-8"/>
          <w:sz w:val="32"/>
          <w:szCs w:val="32"/>
        </w:rPr>
        <w:t xml:space="preserve">基本情况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080"/>
        <w:gridCol w:w="1320"/>
        <w:gridCol w:w="36"/>
        <w:gridCol w:w="580"/>
        <w:gridCol w:w="674"/>
        <w:gridCol w:w="760"/>
        <w:gridCol w:w="350"/>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088" w:type="dxa"/>
            <w:noWrap w:val="0"/>
            <w:vAlign w:val="center"/>
          </w:tcPr>
          <w:p>
            <w:pPr>
              <w:spacing w:line="400" w:lineRule="exact"/>
              <w:jc w:val="center"/>
              <w:rPr>
                <w:rFonts w:ascii="Times New Roman" w:hAnsi="Times New Roman" w:eastAsia="仿宋_GB2312"/>
                <w:sz w:val="24"/>
              </w:rPr>
            </w:pPr>
            <w:r>
              <w:rPr>
                <w:rFonts w:ascii="Times New Roman" w:hAnsi="Times New Roman" w:eastAsia="仿宋_GB2312"/>
                <w:sz w:val="24"/>
              </w:rPr>
              <w:t>单 位 名 称</w:t>
            </w:r>
          </w:p>
        </w:tc>
        <w:tc>
          <w:tcPr>
            <w:tcW w:w="7200" w:type="dxa"/>
            <w:gridSpan w:val="8"/>
            <w:noWrap w:val="0"/>
            <w:vAlign w:val="center"/>
          </w:tcPr>
          <w:p>
            <w:pPr>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088" w:type="dxa"/>
            <w:noWrap w:val="0"/>
            <w:vAlign w:val="center"/>
          </w:tcPr>
          <w:p>
            <w:pPr>
              <w:spacing w:line="400" w:lineRule="exact"/>
              <w:jc w:val="center"/>
              <w:rPr>
                <w:rFonts w:ascii="Times New Roman" w:hAnsi="Times New Roman" w:eastAsia="仿宋_GB2312"/>
              </w:rPr>
            </w:pPr>
            <w:r>
              <w:rPr>
                <w:rFonts w:ascii="Times New Roman" w:hAnsi="Times New Roman" w:eastAsia="仿宋_GB2312"/>
              </w:rPr>
              <w:t>统一机构编码</w:t>
            </w:r>
          </w:p>
          <w:p>
            <w:pPr>
              <w:spacing w:line="400" w:lineRule="exact"/>
              <w:jc w:val="center"/>
              <w:rPr>
                <w:rFonts w:ascii="Times New Roman" w:hAnsi="Times New Roman" w:eastAsia="仿宋_GB2312"/>
                <w:spacing w:val="-20"/>
              </w:rPr>
            </w:pPr>
            <w:r>
              <w:rPr>
                <w:rFonts w:ascii="Times New Roman" w:hAnsi="Times New Roman"/>
                <w:spacing w:val="-20"/>
              </w:rPr>
              <w:t>∕</w:t>
            </w:r>
            <w:r>
              <w:rPr>
                <w:rFonts w:ascii="Times New Roman" w:hAnsi="Times New Roman" w:eastAsia="仿宋_GB2312"/>
                <w:spacing w:val="-20"/>
              </w:rPr>
              <w:t>统一社会信用代码</w:t>
            </w:r>
          </w:p>
        </w:tc>
        <w:tc>
          <w:tcPr>
            <w:tcW w:w="7200" w:type="dxa"/>
            <w:gridSpan w:val="8"/>
            <w:noWrap w:val="0"/>
            <w:vAlign w:val="center"/>
          </w:tcPr>
          <w:p>
            <w:pPr>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088" w:type="dxa"/>
            <w:noWrap w:val="0"/>
            <w:vAlign w:val="center"/>
          </w:tcPr>
          <w:p>
            <w:pPr>
              <w:spacing w:line="400" w:lineRule="exact"/>
              <w:jc w:val="center"/>
              <w:rPr>
                <w:rFonts w:ascii="Times New Roman" w:hAnsi="Times New Roman" w:eastAsia="仿宋_GB2312"/>
              </w:rPr>
            </w:pPr>
            <w:r>
              <w:rPr>
                <w:rFonts w:ascii="Times New Roman" w:hAnsi="Times New Roman" w:eastAsia="仿宋_GB2312"/>
              </w:rPr>
              <w:t>许可证号（批准文号）</w:t>
            </w:r>
          </w:p>
        </w:tc>
        <w:tc>
          <w:tcPr>
            <w:tcW w:w="2400" w:type="dxa"/>
            <w:gridSpan w:val="2"/>
            <w:noWrap w:val="0"/>
            <w:vAlign w:val="center"/>
          </w:tcPr>
          <w:p>
            <w:pPr>
              <w:spacing w:line="400" w:lineRule="exact"/>
              <w:jc w:val="center"/>
              <w:rPr>
                <w:rFonts w:ascii="Times New Roman" w:hAnsi="Times New Roman" w:eastAsia="仿宋_GB2312"/>
                <w:sz w:val="24"/>
              </w:rPr>
            </w:pPr>
          </w:p>
        </w:tc>
        <w:tc>
          <w:tcPr>
            <w:tcW w:w="2400" w:type="dxa"/>
            <w:gridSpan w:val="5"/>
            <w:noWrap w:val="0"/>
            <w:vAlign w:val="center"/>
          </w:tcPr>
          <w:p>
            <w:pPr>
              <w:spacing w:line="400" w:lineRule="exact"/>
              <w:jc w:val="center"/>
              <w:rPr>
                <w:rFonts w:ascii="Times New Roman" w:hAnsi="Times New Roman" w:eastAsia="仿宋_GB2312"/>
                <w:sz w:val="24"/>
              </w:rPr>
            </w:pPr>
            <w:r>
              <w:rPr>
                <w:rFonts w:ascii="Times New Roman" w:hAnsi="Times New Roman" w:eastAsia="仿宋_GB2312"/>
                <w:sz w:val="24"/>
              </w:rPr>
              <w:t>业务范围</w:t>
            </w:r>
          </w:p>
        </w:tc>
        <w:tc>
          <w:tcPr>
            <w:tcW w:w="2400" w:type="dxa"/>
            <w:noWrap w:val="0"/>
            <w:vAlign w:val="center"/>
          </w:tcPr>
          <w:p>
            <w:pPr>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088" w:type="dxa"/>
            <w:noWrap w:val="0"/>
            <w:vAlign w:val="center"/>
          </w:tcPr>
          <w:p>
            <w:pPr>
              <w:spacing w:line="400" w:lineRule="exact"/>
              <w:jc w:val="center"/>
              <w:rPr>
                <w:rFonts w:ascii="Times New Roman" w:hAnsi="Times New Roman" w:eastAsia="仿宋_GB2312"/>
                <w:sz w:val="24"/>
              </w:rPr>
            </w:pPr>
            <w:r>
              <w:rPr>
                <w:rFonts w:ascii="Times New Roman" w:hAnsi="Times New Roman" w:eastAsia="仿宋_GB2312"/>
                <w:sz w:val="24"/>
              </w:rPr>
              <w:t>单位通信地址</w:t>
            </w:r>
          </w:p>
        </w:tc>
        <w:tc>
          <w:tcPr>
            <w:tcW w:w="3016" w:type="dxa"/>
            <w:gridSpan w:val="4"/>
            <w:noWrap w:val="0"/>
            <w:vAlign w:val="center"/>
          </w:tcPr>
          <w:p>
            <w:pPr>
              <w:spacing w:line="400" w:lineRule="exact"/>
              <w:jc w:val="center"/>
              <w:rPr>
                <w:rFonts w:ascii="Times New Roman" w:hAnsi="Times New Roman" w:eastAsia="仿宋_GB2312"/>
                <w:sz w:val="24"/>
              </w:rPr>
            </w:pPr>
          </w:p>
        </w:tc>
        <w:tc>
          <w:tcPr>
            <w:tcW w:w="1434" w:type="dxa"/>
            <w:gridSpan w:val="2"/>
            <w:noWrap w:val="0"/>
            <w:vAlign w:val="center"/>
          </w:tcPr>
          <w:p>
            <w:pPr>
              <w:spacing w:line="400" w:lineRule="exact"/>
              <w:jc w:val="center"/>
              <w:rPr>
                <w:rFonts w:ascii="Times New Roman" w:hAnsi="Times New Roman" w:eastAsia="仿宋_GB2312"/>
                <w:sz w:val="24"/>
              </w:rPr>
            </w:pPr>
            <w:r>
              <w:rPr>
                <w:rFonts w:ascii="Times New Roman" w:hAnsi="Times New Roman" w:eastAsia="仿宋_GB2312"/>
                <w:sz w:val="24"/>
              </w:rPr>
              <w:t>邮政编码</w:t>
            </w:r>
          </w:p>
        </w:tc>
        <w:tc>
          <w:tcPr>
            <w:tcW w:w="2750" w:type="dxa"/>
            <w:gridSpan w:val="2"/>
            <w:noWrap w:val="0"/>
            <w:vAlign w:val="center"/>
          </w:tcPr>
          <w:p>
            <w:pPr>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088" w:type="dxa"/>
            <w:noWrap w:val="0"/>
            <w:vAlign w:val="center"/>
          </w:tcPr>
          <w:p>
            <w:pPr>
              <w:spacing w:line="400" w:lineRule="exact"/>
              <w:jc w:val="center"/>
              <w:rPr>
                <w:rFonts w:ascii="Times New Roman" w:hAnsi="Times New Roman" w:eastAsia="仿宋_GB2312"/>
                <w:sz w:val="24"/>
              </w:rPr>
            </w:pPr>
            <w:r>
              <w:rPr>
                <w:rFonts w:ascii="Times New Roman" w:hAnsi="Times New Roman" w:eastAsia="仿宋_GB2312"/>
                <w:sz w:val="24"/>
              </w:rPr>
              <w:t>法定代表人</w:t>
            </w:r>
          </w:p>
        </w:tc>
        <w:tc>
          <w:tcPr>
            <w:tcW w:w="1080" w:type="dxa"/>
            <w:noWrap w:val="0"/>
            <w:vAlign w:val="center"/>
          </w:tcPr>
          <w:p>
            <w:pPr>
              <w:spacing w:line="400" w:lineRule="exact"/>
              <w:jc w:val="center"/>
              <w:rPr>
                <w:rFonts w:ascii="Times New Roman" w:hAnsi="Times New Roman" w:eastAsia="仿宋_GB2312"/>
                <w:sz w:val="24"/>
              </w:rPr>
            </w:pPr>
          </w:p>
        </w:tc>
        <w:tc>
          <w:tcPr>
            <w:tcW w:w="1356" w:type="dxa"/>
            <w:gridSpan w:val="2"/>
            <w:noWrap w:val="0"/>
            <w:vAlign w:val="center"/>
          </w:tcPr>
          <w:p>
            <w:pPr>
              <w:spacing w:line="400" w:lineRule="exact"/>
              <w:jc w:val="center"/>
              <w:rPr>
                <w:rFonts w:ascii="Times New Roman" w:hAnsi="Times New Roman" w:eastAsia="仿宋_GB2312"/>
                <w:sz w:val="24"/>
              </w:rPr>
            </w:pPr>
            <w:r>
              <w:rPr>
                <w:rFonts w:ascii="Times New Roman" w:hAnsi="Times New Roman" w:eastAsia="仿宋_GB2312"/>
                <w:sz w:val="24"/>
              </w:rPr>
              <w:t>联系电话</w:t>
            </w:r>
          </w:p>
        </w:tc>
        <w:tc>
          <w:tcPr>
            <w:tcW w:w="1254" w:type="dxa"/>
            <w:gridSpan w:val="2"/>
            <w:noWrap w:val="0"/>
            <w:vAlign w:val="center"/>
          </w:tcPr>
          <w:p>
            <w:pPr>
              <w:spacing w:line="400" w:lineRule="exact"/>
              <w:jc w:val="center"/>
              <w:rPr>
                <w:rFonts w:ascii="Times New Roman" w:hAnsi="Times New Roman" w:eastAsia="仿宋_GB2312"/>
                <w:sz w:val="24"/>
              </w:rPr>
            </w:pPr>
          </w:p>
        </w:tc>
        <w:tc>
          <w:tcPr>
            <w:tcW w:w="760" w:type="dxa"/>
            <w:noWrap w:val="0"/>
            <w:vAlign w:val="center"/>
          </w:tcPr>
          <w:p>
            <w:pPr>
              <w:spacing w:line="400" w:lineRule="exact"/>
              <w:jc w:val="center"/>
              <w:rPr>
                <w:rFonts w:ascii="Times New Roman" w:hAnsi="Times New Roman" w:eastAsia="仿宋_GB2312"/>
                <w:sz w:val="24"/>
              </w:rPr>
            </w:pPr>
            <w:r>
              <w:rPr>
                <w:rFonts w:ascii="Times New Roman" w:hAnsi="Times New Roman" w:eastAsia="仿宋_GB2312"/>
                <w:sz w:val="24"/>
              </w:rPr>
              <w:t>手机</w:t>
            </w:r>
          </w:p>
        </w:tc>
        <w:tc>
          <w:tcPr>
            <w:tcW w:w="2750" w:type="dxa"/>
            <w:gridSpan w:val="2"/>
            <w:noWrap w:val="0"/>
            <w:vAlign w:val="center"/>
          </w:tcPr>
          <w:p>
            <w:pPr>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088" w:type="dxa"/>
            <w:noWrap w:val="0"/>
            <w:vAlign w:val="center"/>
          </w:tcPr>
          <w:p>
            <w:pPr>
              <w:spacing w:line="400" w:lineRule="exact"/>
              <w:jc w:val="center"/>
              <w:rPr>
                <w:rFonts w:ascii="Times New Roman" w:hAnsi="Times New Roman" w:eastAsia="仿宋_GB2312"/>
                <w:sz w:val="24"/>
              </w:rPr>
            </w:pPr>
            <w:r>
              <w:rPr>
                <w:rFonts w:ascii="Times New Roman" w:hAnsi="Times New Roman" w:eastAsia="仿宋_GB2312"/>
                <w:sz w:val="24"/>
              </w:rPr>
              <w:t>联  系  人</w:t>
            </w:r>
          </w:p>
        </w:tc>
        <w:tc>
          <w:tcPr>
            <w:tcW w:w="1080" w:type="dxa"/>
            <w:noWrap w:val="0"/>
            <w:vAlign w:val="center"/>
          </w:tcPr>
          <w:p>
            <w:pPr>
              <w:spacing w:line="400" w:lineRule="exact"/>
              <w:jc w:val="center"/>
              <w:rPr>
                <w:rFonts w:ascii="Times New Roman" w:hAnsi="Times New Roman" w:eastAsia="仿宋_GB2312"/>
                <w:sz w:val="24"/>
              </w:rPr>
            </w:pPr>
          </w:p>
        </w:tc>
        <w:tc>
          <w:tcPr>
            <w:tcW w:w="1356" w:type="dxa"/>
            <w:gridSpan w:val="2"/>
            <w:noWrap w:val="0"/>
            <w:vAlign w:val="center"/>
          </w:tcPr>
          <w:p>
            <w:pPr>
              <w:spacing w:line="400" w:lineRule="exact"/>
              <w:jc w:val="center"/>
              <w:rPr>
                <w:rFonts w:ascii="Times New Roman" w:hAnsi="Times New Roman" w:eastAsia="仿宋_GB2312"/>
                <w:sz w:val="24"/>
              </w:rPr>
            </w:pPr>
            <w:r>
              <w:rPr>
                <w:rFonts w:ascii="Times New Roman" w:hAnsi="Times New Roman" w:eastAsia="仿宋_GB2312"/>
                <w:sz w:val="24"/>
              </w:rPr>
              <w:t>联系电话</w:t>
            </w:r>
          </w:p>
        </w:tc>
        <w:tc>
          <w:tcPr>
            <w:tcW w:w="1254" w:type="dxa"/>
            <w:gridSpan w:val="2"/>
            <w:noWrap w:val="0"/>
            <w:vAlign w:val="center"/>
          </w:tcPr>
          <w:p>
            <w:pPr>
              <w:spacing w:line="400" w:lineRule="exact"/>
              <w:jc w:val="center"/>
              <w:rPr>
                <w:rFonts w:ascii="Times New Roman" w:hAnsi="Times New Roman" w:eastAsia="仿宋_GB2312"/>
                <w:sz w:val="24"/>
              </w:rPr>
            </w:pPr>
          </w:p>
        </w:tc>
        <w:tc>
          <w:tcPr>
            <w:tcW w:w="760" w:type="dxa"/>
            <w:noWrap w:val="0"/>
            <w:vAlign w:val="center"/>
          </w:tcPr>
          <w:p>
            <w:pPr>
              <w:spacing w:line="400" w:lineRule="exact"/>
              <w:jc w:val="center"/>
              <w:rPr>
                <w:rFonts w:ascii="Times New Roman" w:hAnsi="Times New Roman" w:eastAsia="仿宋_GB2312"/>
                <w:sz w:val="24"/>
              </w:rPr>
            </w:pPr>
            <w:r>
              <w:rPr>
                <w:rFonts w:ascii="Times New Roman" w:hAnsi="Times New Roman" w:eastAsia="仿宋_GB2312"/>
                <w:sz w:val="24"/>
              </w:rPr>
              <w:t>手机</w:t>
            </w:r>
          </w:p>
        </w:tc>
        <w:tc>
          <w:tcPr>
            <w:tcW w:w="2750" w:type="dxa"/>
            <w:gridSpan w:val="2"/>
            <w:noWrap w:val="0"/>
            <w:vAlign w:val="center"/>
          </w:tcPr>
          <w:p>
            <w:pPr>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088" w:type="dxa"/>
            <w:noWrap w:val="0"/>
            <w:vAlign w:val="center"/>
          </w:tcPr>
          <w:p>
            <w:pPr>
              <w:spacing w:line="400" w:lineRule="exact"/>
              <w:jc w:val="center"/>
              <w:rPr>
                <w:rFonts w:ascii="Times New Roman" w:hAnsi="Times New Roman" w:eastAsia="仿宋_GB2312"/>
                <w:sz w:val="24"/>
              </w:rPr>
            </w:pPr>
            <w:r>
              <w:rPr>
                <w:rFonts w:ascii="Times New Roman" w:hAnsi="Times New Roman" w:eastAsia="仿宋_GB2312"/>
                <w:sz w:val="24"/>
              </w:rPr>
              <w:t>电 子 邮 箱</w:t>
            </w:r>
          </w:p>
        </w:tc>
        <w:tc>
          <w:tcPr>
            <w:tcW w:w="7200" w:type="dxa"/>
            <w:gridSpan w:val="8"/>
            <w:noWrap w:val="0"/>
            <w:vAlign w:val="center"/>
          </w:tcPr>
          <w:p>
            <w:pPr>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288" w:type="dxa"/>
            <w:gridSpan w:val="9"/>
            <w:noWrap w:val="0"/>
            <w:vAlign w:val="center"/>
          </w:tcPr>
          <w:p>
            <w:pPr>
              <w:spacing w:line="400" w:lineRule="exact"/>
              <w:rPr>
                <w:rFonts w:ascii="Times New Roman" w:hAnsi="Times New Roman" w:eastAsia="仿宋_GB2312"/>
                <w:sz w:val="24"/>
              </w:rPr>
            </w:pPr>
            <w:r>
              <w:rPr>
                <w:rFonts w:ascii="Times New Roman" w:hAnsi="Times New Roman" w:eastAsia="仿宋_GB2312"/>
                <w:sz w:val="24"/>
              </w:rPr>
              <w:t xml:space="preserve">一年来开展职业技能培训情况 </w:t>
            </w:r>
          </w:p>
          <w:p>
            <w:pPr>
              <w:spacing w:line="400" w:lineRule="exact"/>
              <w:rPr>
                <w:rFonts w:ascii="Times New Roman" w:hAnsi="Times New Roman"/>
                <w:sz w:val="24"/>
              </w:rPr>
            </w:pPr>
            <w:r>
              <w:rPr>
                <w:rFonts w:ascii="Times New Roman" w:hAnsi="Times New Roman" w:eastAsia="仿宋_GB2312"/>
                <w:sz w:val="24"/>
              </w:rPr>
              <w:t xml:space="preserve">   2020年培训总人数</w:t>
            </w:r>
            <w:r>
              <w:rPr>
                <w:rFonts w:ascii="Times New Roman" w:hAnsi="Times New Roman" w:eastAsia="仿宋_GB2312"/>
                <w:sz w:val="24"/>
                <w:u w:val="single"/>
              </w:rPr>
              <w:t xml:space="preserve">   </w:t>
            </w:r>
            <w:r>
              <w:rPr>
                <w:rFonts w:ascii="Times New Roman" w:hAnsi="Times New Roman" w:eastAsia="仿宋_GB2312"/>
                <w:sz w:val="24"/>
              </w:rPr>
              <w:t>人，培训的专业及人数、培训合格人数及专业、培训后实现就业人数及专业、实现就业的证明材料（其中：劳动合同书或就业协议书复印件</w:t>
            </w:r>
            <w:r>
              <w:rPr>
                <w:rFonts w:ascii="Times New Roman" w:hAnsi="Times New Roman" w:eastAsia="仿宋_GB2312"/>
                <w:sz w:val="24"/>
                <w:u w:val="single"/>
              </w:rPr>
              <w:t xml:space="preserve">    </w:t>
            </w:r>
            <w:r>
              <w:rPr>
                <w:rFonts w:ascii="Times New Roman" w:hAnsi="Times New Roman" w:eastAsia="仿宋_GB2312"/>
                <w:sz w:val="24"/>
              </w:rPr>
              <w:t>份，参加社会保险证明材料</w:t>
            </w:r>
            <w:r>
              <w:rPr>
                <w:rFonts w:ascii="Times New Roman" w:hAnsi="Times New Roman" w:eastAsia="仿宋_GB2312"/>
                <w:sz w:val="24"/>
                <w:u w:val="single"/>
              </w:rPr>
              <w:t xml:space="preserve">    </w:t>
            </w:r>
            <w:r>
              <w:rPr>
                <w:rFonts w:ascii="Times New Roman" w:hAnsi="Times New Roman" w:eastAsia="仿宋_GB2312"/>
                <w:sz w:val="24"/>
              </w:rPr>
              <w:t xml:space="preserve">份，其他证明实现就业的材料 </w:t>
            </w:r>
            <w:r>
              <w:rPr>
                <w:rFonts w:ascii="Times New Roman" w:hAnsi="Times New Roman" w:eastAsia="仿宋_GB2312"/>
                <w:sz w:val="24"/>
                <w:u w:val="single"/>
              </w:rPr>
              <w:t xml:space="preserve">   </w:t>
            </w:r>
            <w:r>
              <w:rPr>
                <w:rFonts w:ascii="Times New Roman" w:hAnsi="Times New Roman" w:eastAsia="仿宋_GB2312"/>
                <w:sz w:val="24"/>
              </w:rPr>
              <w:t>份）。</w:t>
            </w:r>
          </w:p>
        </w:tc>
      </w:tr>
    </w:tbl>
    <w:p>
      <w:pPr>
        <w:pStyle w:val="8"/>
        <w:spacing w:line="400" w:lineRule="exact"/>
        <w:ind w:left="720" w:right="-867" w:rightChars="-413" w:firstLine="0" w:firstLineChars="0"/>
        <w:jc w:val="left"/>
        <w:rPr>
          <w:rFonts w:ascii="Times New Roman" w:hAnsi="Times New Roman" w:eastAsia="黑体"/>
          <w:sz w:val="32"/>
          <w:szCs w:val="32"/>
        </w:rPr>
      </w:pPr>
    </w:p>
    <w:p>
      <w:pPr>
        <w:spacing w:line="400" w:lineRule="exact"/>
        <w:jc w:val="center"/>
        <w:rPr>
          <w:rFonts w:ascii="Times New Roman" w:hAnsi="Times New Roman" w:eastAsia="仿宋_GB2312"/>
          <w:b/>
          <w:bCs/>
          <w:sz w:val="24"/>
        </w:rPr>
      </w:pPr>
      <w:r>
        <w:rPr>
          <w:rFonts w:ascii="Times New Roman" w:hAnsi="Times New Roman" w:eastAsia="仿宋_GB2312"/>
          <w:b/>
          <w:bCs/>
          <w:sz w:val="24"/>
        </w:rPr>
        <w:t>填  表 说  明</w:t>
      </w:r>
    </w:p>
    <w:p>
      <w:pPr>
        <w:spacing w:line="400" w:lineRule="exact"/>
        <w:rPr>
          <w:rFonts w:ascii="Times New Roman" w:hAnsi="Times New Roman" w:eastAsia="仿宋_GB2312"/>
          <w:sz w:val="24"/>
        </w:rPr>
      </w:pPr>
      <w:r>
        <w:rPr>
          <w:rFonts w:ascii="Times New Roman" w:hAnsi="Times New Roman" w:eastAsia="仿宋_GB2312"/>
          <w:sz w:val="24"/>
        </w:rPr>
        <w:t>一、本表一式一份，同时报送电子版。</w:t>
      </w:r>
    </w:p>
    <w:p>
      <w:pPr>
        <w:spacing w:line="400" w:lineRule="exact"/>
        <w:rPr>
          <w:rFonts w:ascii="Times New Roman" w:hAnsi="Times New Roman" w:eastAsia="仿宋_GB2312"/>
          <w:sz w:val="24"/>
        </w:rPr>
      </w:pPr>
      <w:r>
        <w:rPr>
          <w:rFonts w:ascii="Times New Roman" w:hAnsi="Times New Roman" w:eastAsia="仿宋_GB2312"/>
          <w:sz w:val="24"/>
        </w:rPr>
        <w:t>二、本表提供的信息必须真实和准确。</w:t>
      </w:r>
    </w:p>
    <w:p>
      <w:pPr>
        <w:spacing w:line="400" w:lineRule="exact"/>
        <w:rPr>
          <w:rFonts w:ascii="Times New Roman" w:hAnsi="Times New Roman" w:eastAsia="仿宋_GB2312"/>
          <w:sz w:val="24"/>
        </w:rPr>
      </w:pPr>
      <w:r>
        <w:rPr>
          <w:rFonts w:ascii="Times New Roman" w:hAnsi="Times New Roman" w:eastAsia="仿宋_GB2312"/>
          <w:sz w:val="24"/>
        </w:rPr>
        <w:t>三、本表内的时间、电话号码一律用阿拉伯数字填写。</w:t>
      </w:r>
    </w:p>
    <w:p>
      <w:pPr>
        <w:spacing w:line="400" w:lineRule="exact"/>
        <w:rPr>
          <w:rFonts w:ascii="Times New Roman" w:hAnsi="Times New Roman" w:eastAsia="仿宋_GB2312"/>
          <w:sz w:val="24"/>
        </w:rPr>
      </w:pPr>
      <w:r>
        <w:rPr>
          <w:rFonts w:ascii="Times New Roman" w:hAnsi="Times New Roman" w:eastAsia="仿宋_GB2312"/>
          <w:sz w:val="24"/>
        </w:rPr>
        <w:t>四、表内填写不下的内容，可另加A4纸附页。</w:t>
      </w:r>
    </w:p>
    <w:p>
      <w:pPr>
        <w:spacing w:line="579" w:lineRule="exact"/>
        <w:ind w:right="-686" w:rightChars="-327"/>
        <w:rPr>
          <w:rFonts w:ascii="Times New Roman" w:hAnsi="Times New Roman" w:eastAsia="黑体"/>
          <w:sz w:val="32"/>
          <w:szCs w:val="32"/>
        </w:rPr>
      </w:pPr>
      <w:r>
        <w:rPr>
          <w:rFonts w:ascii="Times New Roman" w:hAnsi="Times New Roman" w:eastAsia="黑体"/>
          <w:sz w:val="32"/>
          <w:szCs w:val="32"/>
        </w:rPr>
        <w:t>二、申报开展退役军人职业技能培训项目（专业）、等级、师资、场地、设备情况</w:t>
      </w:r>
    </w:p>
    <w:p>
      <w:pPr>
        <w:spacing w:line="400" w:lineRule="exact"/>
        <w:ind w:right="-686" w:rightChars="-327"/>
        <w:rPr>
          <w:rFonts w:ascii="Times New Roman" w:hAnsi="Times New Roman" w:eastAsia="仿宋_GB2312"/>
          <w:sz w:val="28"/>
          <w:szCs w:val="28"/>
        </w:rPr>
      </w:pPr>
      <w:r>
        <w:rPr>
          <w:rFonts w:ascii="Times New Roman" w:hAnsi="Times New Roman" w:eastAsia="仿宋_GB2312"/>
          <w:sz w:val="28"/>
          <w:szCs w:val="28"/>
        </w:rPr>
        <w:t>〔分项目（专业）填写、第二个项目（专业）请另外附表〕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4"/>
        <w:gridCol w:w="528"/>
        <w:gridCol w:w="531"/>
        <w:gridCol w:w="726"/>
        <w:gridCol w:w="723"/>
        <w:gridCol w:w="73"/>
        <w:gridCol w:w="1086"/>
        <w:gridCol w:w="95"/>
        <w:gridCol w:w="906"/>
        <w:gridCol w:w="688"/>
        <w:gridCol w:w="212"/>
        <w:gridCol w:w="372"/>
        <w:gridCol w:w="882"/>
        <w:gridCol w:w="6"/>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419" w:type="dxa"/>
            <w:gridSpan w:val="9"/>
            <w:noWrap w:val="0"/>
            <w:vAlign w:val="center"/>
          </w:tcPr>
          <w:p>
            <w:pPr>
              <w:spacing w:line="400" w:lineRule="exact"/>
              <w:jc w:val="center"/>
              <w:rPr>
                <w:rFonts w:ascii="Times New Roman" w:hAnsi="Times New Roman" w:eastAsia="仿宋_GB2312"/>
                <w:sz w:val="24"/>
              </w:rPr>
            </w:pPr>
            <w:r>
              <w:rPr>
                <w:rFonts w:ascii="Times New Roman" w:hAnsi="Times New Roman" w:eastAsia="仿宋_GB2312"/>
                <w:sz w:val="24"/>
              </w:rPr>
              <w:t>培训职业专业（工种）名称</w:t>
            </w:r>
          </w:p>
        </w:tc>
        <w:tc>
          <w:tcPr>
            <w:tcW w:w="1594" w:type="dxa"/>
            <w:gridSpan w:val="2"/>
            <w:noWrap w:val="0"/>
            <w:vAlign w:val="center"/>
          </w:tcPr>
          <w:p>
            <w:pPr>
              <w:spacing w:line="400" w:lineRule="exact"/>
              <w:jc w:val="center"/>
              <w:rPr>
                <w:rFonts w:ascii="Times New Roman" w:hAnsi="Times New Roman" w:eastAsia="仿宋_GB2312"/>
                <w:sz w:val="24"/>
              </w:rPr>
            </w:pPr>
            <w:r>
              <w:rPr>
                <w:rFonts w:ascii="Times New Roman" w:hAnsi="Times New Roman" w:eastAsia="仿宋_GB2312"/>
                <w:sz w:val="24"/>
              </w:rPr>
              <w:t>培训时限</w:t>
            </w:r>
          </w:p>
        </w:tc>
        <w:tc>
          <w:tcPr>
            <w:tcW w:w="1466" w:type="dxa"/>
            <w:gridSpan w:val="3"/>
            <w:noWrap w:val="0"/>
            <w:vAlign w:val="center"/>
          </w:tcPr>
          <w:p>
            <w:pPr>
              <w:spacing w:line="400" w:lineRule="exact"/>
              <w:jc w:val="center"/>
              <w:rPr>
                <w:rFonts w:ascii="Times New Roman" w:hAnsi="Times New Roman" w:eastAsia="仿宋_GB2312"/>
                <w:sz w:val="24"/>
              </w:rPr>
            </w:pPr>
            <w:r>
              <w:rPr>
                <w:rFonts w:ascii="Times New Roman" w:hAnsi="Times New Roman" w:eastAsia="仿宋_GB2312"/>
                <w:sz w:val="24"/>
              </w:rPr>
              <w:t>等级</w:t>
            </w:r>
          </w:p>
        </w:tc>
        <w:tc>
          <w:tcPr>
            <w:tcW w:w="1629" w:type="dxa"/>
            <w:gridSpan w:val="2"/>
            <w:noWrap w:val="0"/>
            <w:vAlign w:val="center"/>
          </w:tcPr>
          <w:p>
            <w:pPr>
              <w:spacing w:line="400" w:lineRule="exact"/>
              <w:jc w:val="center"/>
              <w:rPr>
                <w:rFonts w:ascii="Times New Roman" w:hAnsi="Times New Roman" w:eastAsia="仿宋_GB2312"/>
                <w:color w:val="000000"/>
                <w:sz w:val="24"/>
              </w:rPr>
            </w:pPr>
            <w:r>
              <w:rPr>
                <w:rFonts w:ascii="Times New Roman" w:hAnsi="Times New Roman" w:eastAsia="仿宋_GB2312"/>
                <w:color w:val="000000"/>
                <w:sz w:val="24"/>
              </w:rPr>
              <w:t>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4419" w:type="dxa"/>
            <w:gridSpan w:val="9"/>
            <w:noWrap w:val="0"/>
            <w:vAlign w:val="center"/>
          </w:tcPr>
          <w:p>
            <w:pPr>
              <w:spacing w:line="400" w:lineRule="exact"/>
              <w:jc w:val="center"/>
              <w:rPr>
                <w:rFonts w:ascii="Times New Roman" w:hAnsi="Times New Roman" w:eastAsia="仿宋_GB2312"/>
                <w:sz w:val="24"/>
              </w:rPr>
            </w:pPr>
          </w:p>
        </w:tc>
        <w:tc>
          <w:tcPr>
            <w:tcW w:w="1594" w:type="dxa"/>
            <w:gridSpan w:val="2"/>
            <w:noWrap w:val="0"/>
            <w:vAlign w:val="center"/>
          </w:tcPr>
          <w:p>
            <w:pPr>
              <w:spacing w:line="400" w:lineRule="exact"/>
              <w:jc w:val="center"/>
              <w:rPr>
                <w:rFonts w:ascii="Times New Roman" w:hAnsi="Times New Roman" w:eastAsia="仿宋_GB2312"/>
                <w:sz w:val="24"/>
              </w:rPr>
            </w:pPr>
          </w:p>
        </w:tc>
        <w:tc>
          <w:tcPr>
            <w:tcW w:w="1466" w:type="dxa"/>
            <w:gridSpan w:val="3"/>
            <w:noWrap w:val="0"/>
            <w:vAlign w:val="center"/>
          </w:tcPr>
          <w:p>
            <w:pPr>
              <w:spacing w:line="400" w:lineRule="exact"/>
              <w:jc w:val="center"/>
              <w:rPr>
                <w:rFonts w:ascii="Times New Roman" w:hAnsi="Times New Roman" w:eastAsia="仿宋_GB2312"/>
                <w:sz w:val="24"/>
              </w:rPr>
            </w:pPr>
          </w:p>
        </w:tc>
        <w:tc>
          <w:tcPr>
            <w:tcW w:w="1629" w:type="dxa"/>
            <w:gridSpan w:val="2"/>
            <w:noWrap w:val="0"/>
            <w:vAlign w:val="center"/>
          </w:tcPr>
          <w:p>
            <w:pPr>
              <w:spacing w:line="400" w:lineRule="exact"/>
              <w:jc w:val="center"/>
              <w:rPr>
                <w:rFonts w:ascii="Times New Roman" w:hAnsi="Times New Roman" w:eastAsia="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108" w:type="dxa"/>
            <w:gridSpan w:val="16"/>
            <w:noWrap w:val="0"/>
            <w:vAlign w:val="center"/>
          </w:tcPr>
          <w:p>
            <w:pPr>
              <w:spacing w:line="400" w:lineRule="exact"/>
              <w:jc w:val="center"/>
              <w:rPr>
                <w:rFonts w:ascii="Times New Roman" w:hAnsi="Times New Roman" w:eastAsia="仿宋_GB2312"/>
                <w:sz w:val="24"/>
              </w:rPr>
            </w:pPr>
            <w:r>
              <w:rPr>
                <w:rFonts w:ascii="Times New Roman" w:hAnsi="Times New Roman" w:eastAsia="仿宋_GB2312"/>
                <w:sz w:val="24"/>
              </w:rPr>
              <w:t>师                     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643" w:type="dxa"/>
            <w:vMerge w:val="restart"/>
            <w:noWrap w:val="0"/>
            <w:vAlign w:val="center"/>
          </w:tcPr>
          <w:p>
            <w:pPr>
              <w:spacing w:line="400" w:lineRule="exact"/>
              <w:jc w:val="center"/>
              <w:rPr>
                <w:rFonts w:ascii="Times New Roman" w:hAnsi="Times New Roman" w:eastAsia="仿宋_GB2312"/>
                <w:sz w:val="24"/>
              </w:rPr>
            </w:pPr>
            <w:r>
              <w:rPr>
                <w:rFonts w:ascii="Times New Roman" w:hAnsi="Times New Roman" w:eastAsia="仿宋_GB2312"/>
                <w:sz w:val="24"/>
              </w:rPr>
              <w:t>理论教</w:t>
            </w:r>
          </w:p>
          <w:p>
            <w:pPr>
              <w:spacing w:line="400" w:lineRule="exact"/>
              <w:jc w:val="center"/>
              <w:rPr>
                <w:rFonts w:ascii="Times New Roman" w:hAnsi="Times New Roman" w:eastAsia="仿宋_GB2312"/>
                <w:sz w:val="24"/>
              </w:rPr>
            </w:pPr>
            <w:r>
              <w:rPr>
                <w:rFonts w:ascii="Times New Roman" w:hAnsi="Times New Roman" w:eastAsia="仿宋_GB2312"/>
                <w:sz w:val="24"/>
              </w:rPr>
              <w:t>师</w:t>
            </w:r>
          </w:p>
        </w:tc>
        <w:tc>
          <w:tcPr>
            <w:tcW w:w="1073" w:type="dxa"/>
            <w:gridSpan w:val="3"/>
            <w:noWrap w:val="0"/>
            <w:vAlign w:val="center"/>
          </w:tcPr>
          <w:p>
            <w:pPr>
              <w:spacing w:line="400" w:lineRule="exact"/>
              <w:jc w:val="center"/>
              <w:rPr>
                <w:rFonts w:ascii="Times New Roman" w:hAnsi="Times New Roman" w:eastAsia="仿宋_GB2312"/>
                <w:sz w:val="24"/>
              </w:rPr>
            </w:pPr>
            <w:r>
              <w:rPr>
                <w:rFonts w:ascii="Times New Roman" w:hAnsi="Times New Roman" w:eastAsia="仿宋_GB2312"/>
                <w:sz w:val="24"/>
              </w:rPr>
              <w:t>姓   名</w:t>
            </w:r>
          </w:p>
        </w:tc>
        <w:tc>
          <w:tcPr>
            <w:tcW w:w="726" w:type="dxa"/>
            <w:noWrap w:val="0"/>
            <w:vAlign w:val="center"/>
          </w:tcPr>
          <w:p>
            <w:pPr>
              <w:spacing w:line="400" w:lineRule="exact"/>
              <w:jc w:val="center"/>
              <w:rPr>
                <w:rFonts w:ascii="Times New Roman" w:hAnsi="Times New Roman" w:eastAsia="仿宋_GB2312"/>
                <w:sz w:val="24"/>
              </w:rPr>
            </w:pPr>
            <w:r>
              <w:rPr>
                <w:rFonts w:ascii="Times New Roman" w:hAnsi="Times New Roman" w:eastAsia="仿宋_GB2312"/>
                <w:sz w:val="24"/>
              </w:rPr>
              <w:t>性别</w:t>
            </w:r>
          </w:p>
        </w:tc>
        <w:tc>
          <w:tcPr>
            <w:tcW w:w="796" w:type="dxa"/>
            <w:gridSpan w:val="2"/>
            <w:noWrap w:val="0"/>
            <w:vAlign w:val="center"/>
          </w:tcPr>
          <w:p>
            <w:pPr>
              <w:spacing w:line="400" w:lineRule="exact"/>
              <w:jc w:val="center"/>
              <w:rPr>
                <w:rFonts w:ascii="Times New Roman" w:hAnsi="Times New Roman" w:eastAsia="仿宋_GB2312"/>
                <w:sz w:val="24"/>
              </w:rPr>
            </w:pPr>
            <w:r>
              <w:rPr>
                <w:rFonts w:ascii="Times New Roman" w:hAnsi="Times New Roman" w:eastAsia="仿宋_GB2312"/>
                <w:sz w:val="24"/>
              </w:rPr>
              <w:t>年龄</w:t>
            </w:r>
          </w:p>
        </w:tc>
        <w:tc>
          <w:tcPr>
            <w:tcW w:w="1086" w:type="dxa"/>
            <w:noWrap w:val="0"/>
            <w:vAlign w:val="center"/>
          </w:tcPr>
          <w:p>
            <w:pPr>
              <w:spacing w:line="400" w:lineRule="exact"/>
              <w:jc w:val="center"/>
              <w:rPr>
                <w:rFonts w:ascii="Times New Roman" w:hAnsi="Times New Roman" w:eastAsia="仿宋_GB2312"/>
                <w:sz w:val="24"/>
              </w:rPr>
            </w:pPr>
            <w:r>
              <w:rPr>
                <w:rFonts w:ascii="Times New Roman" w:hAnsi="Times New Roman" w:eastAsia="仿宋_GB2312"/>
                <w:sz w:val="24"/>
              </w:rPr>
              <w:t>学  历</w:t>
            </w:r>
          </w:p>
        </w:tc>
        <w:tc>
          <w:tcPr>
            <w:tcW w:w="2273" w:type="dxa"/>
            <w:gridSpan w:val="5"/>
            <w:noWrap w:val="0"/>
            <w:vAlign w:val="center"/>
          </w:tcPr>
          <w:p>
            <w:pPr>
              <w:spacing w:line="400" w:lineRule="exact"/>
              <w:jc w:val="center"/>
              <w:rPr>
                <w:rFonts w:ascii="Times New Roman" w:hAnsi="Times New Roman" w:eastAsia="仿宋_GB2312"/>
                <w:sz w:val="24"/>
              </w:rPr>
            </w:pPr>
            <w:r>
              <w:rPr>
                <w:rFonts w:ascii="Times New Roman" w:hAnsi="Times New Roman" w:eastAsia="仿宋_GB2312"/>
                <w:sz w:val="24"/>
              </w:rPr>
              <w:t>职称或职业资格</w:t>
            </w:r>
          </w:p>
        </w:tc>
        <w:tc>
          <w:tcPr>
            <w:tcW w:w="2511" w:type="dxa"/>
            <w:gridSpan w:val="3"/>
            <w:noWrap w:val="0"/>
            <w:vAlign w:val="center"/>
          </w:tcPr>
          <w:p>
            <w:pPr>
              <w:spacing w:line="400" w:lineRule="exact"/>
              <w:jc w:val="center"/>
              <w:rPr>
                <w:rFonts w:ascii="Times New Roman" w:hAnsi="Times New Roman" w:eastAsia="仿宋_GB2312"/>
                <w:sz w:val="24"/>
              </w:rPr>
            </w:pPr>
            <w:r>
              <w:rPr>
                <w:rFonts w:ascii="Times New Roman" w:hAnsi="Times New Roman" w:eastAsia="仿宋_GB2312"/>
                <w:sz w:val="24"/>
              </w:rPr>
              <w:t>任   教  科  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643" w:type="dxa"/>
            <w:vMerge w:val="continue"/>
            <w:noWrap w:val="0"/>
            <w:vAlign w:val="center"/>
          </w:tcPr>
          <w:p>
            <w:pPr>
              <w:spacing w:line="400" w:lineRule="exact"/>
              <w:jc w:val="center"/>
              <w:rPr>
                <w:rFonts w:ascii="Times New Roman" w:hAnsi="Times New Roman" w:eastAsia="仿宋_GB2312"/>
                <w:sz w:val="24"/>
              </w:rPr>
            </w:pPr>
          </w:p>
        </w:tc>
        <w:tc>
          <w:tcPr>
            <w:tcW w:w="1073" w:type="dxa"/>
            <w:gridSpan w:val="3"/>
            <w:noWrap w:val="0"/>
            <w:vAlign w:val="center"/>
          </w:tcPr>
          <w:p>
            <w:pPr>
              <w:spacing w:line="400" w:lineRule="exact"/>
              <w:jc w:val="center"/>
              <w:rPr>
                <w:rFonts w:ascii="Times New Roman" w:hAnsi="Times New Roman" w:eastAsia="仿宋_GB2312"/>
                <w:sz w:val="24"/>
              </w:rPr>
            </w:pPr>
          </w:p>
        </w:tc>
        <w:tc>
          <w:tcPr>
            <w:tcW w:w="726" w:type="dxa"/>
            <w:noWrap w:val="0"/>
            <w:vAlign w:val="center"/>
          </w:tcPr>
          <w:p>
            <w:pPr>
              <w:spacing w:line="400" w:lineRule="exact"/>
              <w:jc w:val="center"/>
              <w:rPr>
                <w:rFonts w:ascii="Times New Roman" w:hAnsi="Times New Roman" w:eastAsia="仿宋_GB2312"/>
                <w:sz w:val="24"/>
              </w:rPr>
            </w:pPr>
          </w:p>
        </w:tc>
        <w:tc>
          <w:tcPr>
            <w:tcW w:w="796" w:type="dxa"/>
            <w:gridSpan w:val="2"/>
            <w:noWrap w:val="0"/>
            <w:vAlign w:val="center"/>
          </w:tcPr>
          <w:p>
            <w:pPr>
              <w:spacing w:line="400" w:lineRule="exact"/>
              <w:jc w:val="center"/>
              <w:rPr>
                <w:rFonts w:ascii="Times New Roman" w:hAnsi="Times New Roman" w:eastAsia="仿宋_GB2312"/>
                <w:sz w:val="24"/>
              </w:rPr>
            </w:pPr>
          </w:p>
        </w:tc>
        <w:tc>
          <w:tcPr>
            <w:tcW w:w="1086" w:type="dxa"/>
            <w:noWrap w:val="0"/>
            <w:vAlign w:val="center"/>
          </w:tcPr>
          <w:p>
            <w:pPr>
              <w:spacing w:line="400" w:lineRule="exact"/>
              <w:jc w:val="center"/>
              <w:rPr>
                <w:rFonts w:ascii="Times New Roman" w:hAnsi="Times New Roman" w:eastAsia="仿宋_GB2312"/>
                <w:sz w:val="24"/>
              </w:rPr>
            </w:pPr>
          </w:p>
        </w:tc>
        <w:tc>
          <w:tcPr>
            <w:tcW w:w="2273" w:type="dxa"/>
            <w:gridSpan w:val="5"/>
            <w:noWrap w:val="0"/>
            <w:vAlign w:val="center"/>
          </w:tcPr>
          <w:p>
            <w:pPr>
              <w:spacing w:line="400" w:lineRule="exact"/>
              <w:jc w:val="center"/>
              <w:rPr>
                <w:rFonts w:ascii="Times New Roman" w:hAnsi="Times New Roman" w:eastAsia="仿宋_GB2312"/>
                <w:sz w:val="24"/>
              </w:rPr>
            </w:pPr>
          </w:p>
        </w:tc>
        <w:tc>
          <w:tcPr>
            <w:tcW w:w="2511" w:type="dxa"/>
            <w:gridSpan w:val="3"/>
            <w:noWrap w:val="0"/>
            <w:vAlign w:val="center"/>
          </w:tcPr>
          <w:p>
            <w:pPr>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643" w:type="dxa"/>
            <w:vMerge w:val="continue"/>
            <w:noWrap w:val="0"/>
            <w:vAlign w:val="center"/>
          </w:tcPr>
          <w:p>
            <w:pPr>
              <w:spacing w:line="400" w:lineRule="exact"/>
              <w:jc w:val="center"/>
              <w:rPr>
                <w:rFonts w:ascii="Times New Roman" w:hAnsi="Times New Roman" w:eastAsia="仿宋_GB2312"/>
                <w:sz w:val="24"/>
              </w:rPr>
            </w:pPr>
          </w:p>
        </w:tc>
        <w:tc>
          <w:tcPr>
            <w:tcW w:w="1073" w:type="dxa"/>
            <w:gridSpan w:val="3"/>
            <w:noWrap w:val="0"/>
            <w:vAlign w:val="center"/>
          </w:tcPr>
          <w:p>
            <w:pPr>
              <w:spacing w:line="400" w:lineRule="exact"/>
              <w:jc w:val="center"/>
              <w:rPr>
                <w:rFonts w:ascii="Times New Roman" w:hAnsi="Times New Roman" w:eastAsia="仿宋_GB2312"/>
                <w:sz w:val="24"/>
              </w:rPr>
            </w:pPr>
          </w:p>
        </w:tc>
        <w:tc>
          <w:tcPr>
            <w:tcW w:w="726" w:type="dxa"/>
            <w:noWrap w:val="0"/>
            <w:vAlign w:val="center"/>
          </w:tcPr>
          <w:p>
            <w:pPr>
              <w:spacing w:line="400" w:lineRule="exact"/>
              <w:jc w:val="center"/>
              <w:rPr>
                <w:rFonts w:ascii="Times New Roman" w:hAnsi="Times New Roman" w:eastAsia="仿宋_GB2312"/>
                <w:sz w:val="24"/>
              </w:rPr>
            </w:pPr>
          </w:p>
        </w:tc>
        <w:tc>
          <w:tcPr>
            <w:tcW w:w="796" w:type="dxa"/>
            <w:gridSpan w:val="2"/>
            <w:noWrap w:val="0"/>
            <w:vAlign w:val="center"/>
          </w:tcPr>
          <w:p>
            <w:pPr>
              <w:spacing w:line="400" w:lineRule="exact"/>
              <w:jc w:val="center"/>
              <w:rPr>
                <w:rFonts w:ascii="Times New Roman" w:hAnsi="Times New Roman" w:eastAsia="仿宋_GB2312"/>
                <w:sz w:val="24"/>
              </w:rPr>
            </w:pPr>
          </w:p>
        </w:tc>
        <w:tc>
          <w:tcPr>
            <w:tcW w:w="1086" w:type="dxa"/>
            <w:noWrap w:val="0"/>
            <w:vAlign w:val="center"/>
          </w:tcPr>
          <w:p>
            <w:pPr>
              <w:spacing w:line="400" w:lineRule="exact"/>
              <w:jc w:val="center"/>
              <w:rPr>
                <w:rFonts w:ascii="Times New Roman" w:hAnsi="Times New Roman" w:eastAsia="仿宋_GB2312"/>
                <w:sz w:val="24"/>
              </w:rPr>
            </w:pPr>
          </w:p>
        </w:tc>
        <w:tc>
          <w:tcPr>
            <w:tcW w:w="2273" w:type="dxa"/>
            <w:gridSpan w:val="5"/>
            <w:noWrap w:val="0"/>
            <w:vAlign w:val="center"/>
          </w:tcPr>
          <w:p>
            <w:pPr>
              <w:spacing w:line="400" w:lineRule="exact"/>
              <w:jc w:val="center"/>
              <w:rPr>
                <w:rFonts w:ascii="Times New Roman" w:hAnsi="Times New Roman" w:eastAsia="仿宋_GB2312"/>
                <w:sz w:val="24"/>
              </w:rPr>
            </w:pPr>
          </w:p>
        </w:tc>
        <w:tc>
          <w:tcPr>
            <w:tcW w:w="2511" w:type="dxa"/>
            <w:gridSpan w:val="3"/>
            <w:noWrap w:val="0"/>
            <w:vAlign w:val="center"/>
          </w:tcPr>
          <w:p>
            <w:pPr>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643" w:type="dxa"/>
            <w:vMerge w:val="continue"/>
            <w:noWrap w:val="0"/>
            <w:vAlign w:val="center"/>
          </w:tcPr>
          <w:p>
            <w:pPr>
              <w:spacing w:line="400" w:lineRule="exact"/>
              <w:jc w:val="center"/>
              <w:rPr>
                <w:rFonts w:ascii="Times New Roman" w:hAnsi="Times New Roman" w:eastAsia="仿宋_GB2312"/>
                <w:sz w:val="24"/>
              </w:rPr>
            </w:pPr>
          </w:p>
        </w:tc>
        <w:tc>
          <w:tcPr>
            <w:tcW w:w="1073" w:type="dxa"/>
            <w:gridSpan w:val="3"/>
            <w:noWrap w:val="0"/>
            <w:vAlign w:val="center"/>
          </w:tcPr>
          <w:p>
            <w:pPr>
              <w:spacing w:line="400" w:lineRule="exact"/>
              <w:jc w:val="center"/>
              <w:rPr>
                <w:rFonts w:ascii="Times New Roman" w:hAnsi="Times New Roman" w:eastAsia="仿宋_GB2312"/>
                <w:sz w:val="24"/>
              </w:rPr>
            </w:pPr>
          </w:p>
        </w:tc>
        <w:tc>
          <w:tcPr>
            <w:tcW w:w="726" w:type="dxa"/>
            <w:noWrap w:val="0"/>
            <w:vAlign w:val="center"/>
          </w:tcPr>
          <w:p>
            <w:pPr>
              <w:spacing w:line="400" w:lineRule="exact"/>
              <w:jc w:val="center"/>
              <w:rPr>
                <w:rFonts w:ascii="Times New Roman" w:hAnsi="Times New Roman" w:eastAsia="仿宋_GB2312"/>
                <w:sz w:val="24"/>
              </w:rPr>
            </w:pPr>
          </w:p>
        </w:tc>
        <w:tc>
          <w:tcPr>
            <w:tcW w:w="796" w:type="dxa"/>
            <w:gridSpan w:val="2"/>
            <w:noWrap w:val="0"/>
            <w:vAlign w:val="center"/>
          </w:tcPr>
          <w:p>
            <w:pPr>
              <w:spacing w:line="400" w:lineRule="exact"/>
              <w:jc w:val="center"/>
              <w:rPr>
                <w:rFonts w:ascii="Times New Roman" w:hAnsi="Times New Roman" w:eastAsia="仿宋_GB2312"/>
                <w:sz w:val="24"/>
              </w:rPr>
            </w:pPr>
          </w:p>
        </w:tc>
        <w:tc>
          <w:tcPr>
            <w:tcW w:w="1086" w:type="dxa"/>
            <w:noWrap w:val="0"/>
            <w:vAlign w:val="center"/>
          </w:tcPr>
          <w:p>
            <w:pPr>
              <w:spacing w:line="400" w:lineRule="exact"/>
              <w:jc w:val="center"/>
              <w:rPr>
                <w:rFonts w:ascii="Times New Roman" w:hAnsi="Times New Roman" w:eastAsia="仿宋_GB2312"/>
                <w:sz w:val="24"/>
              </w:rPr>
            </w:pPr>
          </w:p>
        </w:tc>
        <w:tc>
          <w:tcPr>
            <w:tcW w:w="2273" w:type="dxa"/>
            <w:gridSpan w:val="5"/>
            <w:noWrap w:val="0"/>
            <w:vAlign w:val="center"/>
          </w:tcPr>
          <w:p>
            <w:pPr>
              <w:spacing w:line="400" w:lineRule="exact"/>
              <w:jc w:val="center"/>
              <w:rPr>
                <w:rFonts w:ascii="Times New Roman" w:hAnsi="Times New Roman" w:eastAsia="仿宋_GB2312"/>
                <w:sz w:val="24"/>
              </w:rPr>
            </w:pPr>
          </w:p>
        </w:tc>
        <w:tc>
          <w:tcPr>
            <w:tcW w:w="2511" w:type="dxa"/>
            <w:gridSpan w:val="3"/>
            <w:noWrap w:val="0"/>
            <w:vAlign w:val="center"/>
          </w:tcPr>
          <w:p>
            <w:pPr>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643" w:type="dxa"/>
            <w:vMerge w:val="restart"/>
            <w:noWrap w:val="0"/>
            <w:vAlign w:val="center"/>
          </w:tcPr>
          <w:p>
            <w:pPr>
              <w:spacing w:line="400" w:lineRule="exact"/>
              <w:jc w:val="center"/>
              <w:rPr>
                <w:rFonts w:ascii="Times New Roman" w:hAnsi="Times New Roman" w:eastAsia="仿宋_GB2312"/>
                <w:sz w:val="24"/>
              </w:rPr>
            </w:pPr>
            <w:r>
              <w:rPr>
                <w:rFonts w:ascii="Times New Roman" w:hAnsi="Times New Roman" w:eastAsia="仿宋_GB2312"/>
                <w:sz w:val="24"/>
              </w:rPr>
              <w:t>实习</w:t>
            </w:r>
          </w:p>
          <w:p>
            <w:pPr>
              <w:spacing w:line="400" w:lineRule="exact"/>
              <w:jc w:val="center"/>
              <w:rPr>
                <w:rFonts w:ascii="Times New Roman" w:hAnsi="Times New Roman" w:eastAsia="仿宋_GB2312"/>
                <w:sz w:val="24"/>
              </w:rPr>
            </w:pPr>
            <w:r>
              <w:rPr>
                <w:rFonts w:ascii="Times New Roman" w:hAnsi="Times New Roman" w:eastAsia="仿宋_GB2312"/>
                <w:sz w:val="24"/>
              </w:rPr>
              <w:t>教</w:t>
            </w:r>
          </w:p>
          <w:p>
            <w:pPr>
              <w:spacing w:line="400" w:lineRule="exact"/>
              <w:jc w:val="center"/>
              <w:rPr>
                <w:rFonts w:ascii="Times New Roman" w:hAnsi="Times New Roman" w:eastAsia="仿宋_GB2312"/>
                <w:sz w:val="24"/>
              </w:rPr>
            </w:pPr>
            <w:r>
              <w:rPr>
                <w:rFonts w:ascii="Times New Roman" w:hAnsi="Times New Roman" w:eastAsia="仿宋_GB2312"/>
                <w:sz w:val="24"/>
              </w:rPr>
              <w:t>师</w:t>
            </w:r>
          </w:p>
        </w:tc>
        <w:tc>
          <w:tcPr>
            <w:tcW w:w="1073" w:type="dxa"/>
            <w:gridSpan w:val="3"/>
            <w:noWrap w:val="0"/>
            <w:vAlign w:val="center"/>
          </w:tcPr>
          <w:p>
            <w:pPr>
              <w:spacing w:line="400" w:lineRule="exact"/>
              <w:jc w:val="center"/>
              <w:rPr>
                <w:rFonts w:ascii="Times New Roman" w:hAnsi="Times New Roman" w:eastAsia="仿宋_GB2312"/>
                <w:sz w:val="24"/>
              </w:rPr>
            </w:pPr>
          </w:p>
        </w:tc>
        <w:tc>
          <w:tcPr>
            <w:tcW w:w="726" w:type="dxa"/>
            <w:noWrap w:val="0"/>
            <w:vAlign w:val="center"/>
          </w:tcPr>
          <w:p>
            <w:pPr>
              <w:spacing w:line="400" w:lineRule="exact"/>
              <w:jc w:val="center"/>
              <w:rPr>
                <w:rFonts w:ascii="Times New Roman" w:hAnsi="Times New Roman" w:eastAsia="仿宋_GB2312"/>
                <w:sz w:val="24"/>
              </w:rPr>
            </w:pPr>
          </w:p>
        </w:tc>
        <w:tc>
          <w:tcPr>
            <w:tcW w:w="796" w:type="dxa"/>
            <w:gridSpan w:val="2"/>
            <w:noWrap w:val="0"/>
            <w:vAlign w:val="center"/>
          </w:tcPr>
          <w:p>
            <w:pPr>
              <w:spacing w:line="400" w:lineRule="exact"/>
              <w:jc w:val="center"/>
              <w:rPr>
                <w:rFonts w:ascii="Times New Roman" w:hAnsi="Times New Roman" w:eastAsia="仿宋_GB2312"/>
                <w:sz w:val="24"/>
              </w:rPr>
            </w:pPr>
          </w:p>
        </w:tc>
        <w:tc>
          <w:tcPr>
            <w:tcW w:w="1086" w:type="dxa"/>
            <w:noWrap w:val="0"/>
            <w:vAlign w:val="center"/>
          </w:tcPr>
          <w:p>
            <w:pPr>
              <w:spacing w:line="400" w:lineRule="exact"/>
              <w:jc w:val="center"/>
              <w:rPr>
                <w:rFonts w:ascii="Times New Roman" w:hAnsi="Times New Roman" w:eastAsia="仿宋_GB2312"/>
                <w:sz w:val="24"/>
              </w:rPr>
            </w:pPr>
          </w:p>
        </w:tc>
        <w:tc>
          <w:tcPr>
            <w:tcW w:w="2273" w:type="dxa"/>
            <w:gridSpan w:val="5"/>
            <w:noWrap w:val="0"/>
            <w:vAlign w:val="center"/>
          </w:tcPr>
          <w:p>
            <w:pPr>
              <w:spacing w:line="400" w:lineRule="exact"/>
              <w:jc w:val="center"/>
              <w:rPr>
                <w:rFonts w:ascii="Times New Roman" w:hAnsi="Times New Roman" w:eastAsia="仿宋_GB2312"/>
                <w:sz w:val="24"/>
              </w:rPr>
            </w:pPr>
          </w:p>
        </w:tc>
        <w:tc>
          <w:tcPr>
            <w:tcW w:w="2511" w:type="dxa"/>
            <w:gridSpan w:val="3"/>
            <w:noWrap w:val="0"/>
            <w:vAlign w:val="center"/>
          </w:tcPr>
          <w:p>
            <w:pPr>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643" w:type="dxa"/>
            <w:vMerge w:val="continue"/>
            <w:noWrap w:val="0"/>
            <w:vAlign w:val="center"/>
          </w:tcPr>
          <w:p>
            <w:pPr>
              <w:spacing w:line="400" w:lineRule="exact"/>
              <w:jc w:val="center"/>
              <w:rPr>
                <w:rFonts w:ascii="Times New Roman" w:hAnsi="Times New Roman" w:eastAsia="仿宋_GB2312"/>
                <w:sz w:val="24"/>
              </w:rPr>
            </w:pPr>
          </w:p>
        </w:tc>
        <w:tc>
          <w:tcPr>
            <w:tcW w:w="1073" w:type="dxa"/>
            <w:gridSpan w:val="3"/>
            <w:noWrap w:val="0"/>
            <w:vAlign w:val="center"/>
          </w:tcPr>
          <w:p>
            <w:pPr>
              <w:spacing w:line="400" w:lineRule="exact"/>
              <w:jc w:val="center"/>
              <w:rPr>
                <w:rFonts w:ascii="Times New Roman" w:hAnsi="Times New Roman" w:eastAsia="仿宋_GB2312"/>
                <w:sz w:val="24"/>
              </w:rPr>
            </w:pPr>
          </w:p>
        </w:tc>
        <w:tc>
          <w:tcPr>
            <w:tcW w:w="726" w:type="dxa"/>
            <w:noWrap w:val="0"/>
            <w:vAlign w:val="center"/>
          </w:tcPr>
          <w:p>
            <w:pPr>
              <w:spacing w:line="400" w:lineRule="exact"/>
              <w:jc w:val="center"/>
              <w:rPr>
                <w:rFonts w:ascii="Times New Roman" w:hAnsi="Times New Roman" w:eastAsia="仿宋_GB2312"/>
                <w:sz w:val="24"/>
              </w:rPr>
            </w:pPr>
          </w:p>
        </w:tc>
        <w:tc>
          <w:tcPr>
            <w:tcW w:w="796" w:type="dxa"/>
            <w:gridSpan w:val="2"/>
            <w:noWrap w:val="0"/>
            <w:vAlign w:val="center"/>
          </w:tcPr>
          <w:p>
            <w:pPr>
              <w:spacing w:line="400" w:lineRule="exact"/>
              <w:jc w:val="center"/>
              <w:rPr>
                <w:rFonts w:ascii="Times New Roman" w:hAnsi="Times New Roman" w:eastAsia="仿宋_GB2312"/>
                <w:sz w:val="24"/>
              </w:rPr>
            </w:pPr>
          </w:p>
        </w:tc>
        <w:tc>
          <w:tcPr>
            <w:tcW w:w="1086" w:type="dxa"/>
            <w:noWrap w:val="0"/>
            <w:vAlign w:val="center"/>
          </w:tcPr>
          <w:p>
            <w:pPr>
              <w:spacing w:line="400" w:lineRule="exact"/>
              <w:jc w:val="center"/>
              <w:rPr>
                <w:rFonts w:ascii="Times New Roman" w:hAnsi="Times New Roman" w:eastAsia="仿宋_GB2312"/>
                <w:sz w:val="24"/>
              </w:rPr>
            </w:pPr>
          </w:p>
        </w:tc>
        <w:tc>
          <w:tcPr>
            <w:tcW w:w="2273" w:type="dxa"/>
            <w:gridSpan w:val="5"/>
            <w:noWrap w:val="0"/>
            <w:vAlign w:val="center"/>
          </w:tcPr>
          <w:p>
            <w:pPr>
              <w:spacing w:line="400" w:lineRule="exact"/>
              <w:jc w:val="center"/>
              <w:rPr>
                <w:rFonts w:ascii="Times New Roman" w:hAnsi="Times New Roman" w:eastAsia="仿宋_GB2312"/>
                <w:sz w:val="24"/>
              </w:rPr>
            </w:pPr>
          </w:p>
        </w:tc>
        <w:tc>
          <w:tcPr>
            <w:tcW w:w="2511" w:type="dxa"/>
            <w:gridSpan w:val="3"/>
            <w:noWrap w:val="0"/>
            <w:vAlign w:val="center"/>
          </w:tcPr>
          <w:p>
            <w:pPr>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643" w:type="dxa"/>
            <w:vMerge w:val="continue"/>
            <w:noWrap w:val="0"/>
            <w:vAlign w:val="center"/>
          </w:tcPr>
          <w:p>
            <w:pPr>
              <w:spacing w:line="400" w:lineRule="exact"/>
              <w:jc w:val="center"/>
              <w:rPr>
                <w:rFonts w:ascii="Times New Roman" w:hAnsi="Times New Roman" w:eastAsia="仿宋_GB2312"/>
                <w:sz w:val="24"/>
              </w:rPr>
            </w:pPr>
          </w:p>
        </w:tc>
        <w:tc>
          <w:tcPr>
            <w:tcW w:w="1073" w:type="dxa"/>
            <w:gridSpan w:val="3"/>
            <w:noWrap w:val="0"/>
            <w:vAlign w:val="center"/>
          </w:tcPr>
          <w:p>
            <w:pPr>
              <w:spacing w:line="400" w:lineRule="exact"/>
              <w:jc w:val="center"/>
              <w:rPr>
                <w:rFonts w:ascii="Times New Roman" w:hAnsi="Times New Roman" w:eastAsia="仿宋_GB2312"/>
                <w:sz w:val="24"/>
              </w:rPr>
            </w:pPr>
          </w:p>
        </w:tc>
        <w:tc>
          <w:tcPr>
            <w:tcW w:w="726" w:type="dxa"/>
            <w:noWrap w:val="0"/>
            <w:vAlign w:val="center"/>
          </w:tcPr>
          <w:p>
            <w:pPr>
              <w:spacing w:line="400" w:lineRule="exact"/>
              <w:jc w:val="center"/>
              <w:rPr>
                <w:rFonts w:ascii="Times New Roman" w:hAnsi="Times New Roman" w:eastAsia="仿宋_GB2312"/>
                <w:sz w:val="24"/>
              </w:rPr>
            </w:pPr>
          </w:p>
        </w:tc>
        <w:tc>
          <w:tcPr>
            <w:tcW w:w="796" w:type="dxa"/>
            <w:gridSpan w:val="2"/>
            <w:noWrap w:val="0"/>
            <w:vAlign w:val="center"/>
          </w:tcPr>
          <w:p>
            <w:pPr>
              <w:spacing w:line="400" w:lineRule="exact"/>
              <w:jc w:val="center"/>
              <w:rPr>
                <w:rFonts w:ascii="Times New Roman" w:hAnsi="Times New Roman" w:eastAsia="仿宋_GB2312"/>
                <w:sz w:val="24"/>
              </w:rPr>
            </w:pPr>
          </w:p>
        </w:tc>
        <w:tc>
          <w:tcPr>
            <w:tcW w:w="1086" w:type="dxa"/>
            <w:noWrap w:val="0"/>
            <w:vAlign w:val="center"/>
          </w:tcPr>
          <w:p>
            <w:pPr>
              <w:spacing w:line="400" w:lineRule="exact"/>
              <w:jc w:val="center"/>
              <w:rPr>
                <w:rFonts w:ascii="Times New Roman" w:hAnsi="Times New Roman" w:eastAsia="仿宋_GB2312"/>
                <w:sz w:val="24"/>
              </w:rPr>
            </w:pPr>
          </w:p>
        </w:tc>
        <w:tc>
          <w:tcPr>
            <w:tcW w:w="2273" w:type="dxa"/>
            <w:gridSpan w:val="5"/>
            <w:noWrap w:val="0"/>
            <w:vAlign w:val="center"/>
          </w:tcPr>
          <w:p>
            <w:pPr>
              <w:spacing w:line="400" w:lineRule="exact"/>
              <w:jc w:val="center"/>
              <w:rPr>
                <w:rFonts w:ascii="Times New Roman" w:hAnsi="Times New Roman" w:eastAsia="仿宋_GB2312"/>
                <w:sz w:val="24"/>
              </w:rPr>
            </w:pPr>
          </w:p>
        </w:tc>
        <w:tc>
          <w:tcPr>
            <w:tcW w:w="2511" w:type="dxa"/>
            <w:gridSpan w:val="3"/>
            <w:noWrap w:val="0"/>
            <w:vAlign w:val="center"/>
          </w:tcPr>
          <w:p>
            <w:pPr>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108" w:type="dxa"/>
            <w:gridSpan w:val="16"/>
            <w:noWrap w:val="0"/>
            <w:vAlign w:val="center"/>
          </w:tcPr>
          <w:p>
            <w:pPr>
              <w:spacing w:line="400" w:lineRule="exact"/>
              <w:jc w:val="center"/>
              <w:rPr>
                <w:rFonts w:ascii="Times New Roman" w:hAnsi="Times New Roman" w:eastAsia="仿宋_GB2312"/>
                <w:sz w:val="24"/>
              </w:rPr>
            </w:pPr>
            <w:r>
              <w:rPr>
                <w:rFonts w:ascii="Times New Roman" w:hAnsi="Times New Roman" w:eastAsia="仿宋_GB2312"/>
                <w:sz w:val="24"/>
              </w:rPr>
              <w:t>培  训  场  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185" w:type="dxa"/>
            <w:gridSpan w:val="3"/>
            <w:noWrap w:val="0"/>
            <w:vAlign w:val="top"/>
          </w:tcPr>
          <w:p>
            <w:pPr>
              <w:spacing w:line="400" w:lineRule="exact"/>
              <w:rPr>
                <w:rFonts w:ascii="Times New Roman" w:hAnsi="Times New Roman" w:eastAsia="仿宋_GB2312"/>
                <w:sz w:val="24"/>
              </w:rPr>
            </w:pPr>
          </w:p>
        </w:tc>
        <w:tc>
          <w:tcPr>
            <w:tcW w:w="4140" w:type="dxa"/>
            <w:gridSpan w:val="7"/>
            <w:noWrap w:val="0"/>
            <w:vAlign w:val="center"/>
          </w:tcPr>
          <w:p>
            <w:pPr>
              <w:spacing w:line="400" w:lineRule="exact"/>
              <w:jc w:val="center"/>
              <w:rPr>
                <w:rFonts w:ascii="Times New Roman" w:hAnsi="Times New Roman" w:eastAsia="仿宋_GB2312"/>
                <w:sz w:val="24"/>
              </w:rPr>
            </w:pPr>
            <w:r>
              <w:rPr>
                <w:rFonts w:ascii="Times New Roman" w:hAnsi="Times New Roman" w:eastAsia="仿宋_GB2312"/>
                <w:sz w:val="24"/>
              </w:rPr>
              <w:t>实 训 教 学 教 室</w:t>
            </w:r>
          </w:p>
        </w:tc>
        <w:tc>
          <w:tcPr>
            <w:tcW w:w="3783" w:type="dxa"/>
            <w:gridSpan w:val="6"/>
            <w:noWrap w:val="0"/>
            <w:vAlign w:val="center"/>
          </w:tcPr>
          <w:p>
            <w:pPr>
              <w:spacing w:line="400" w:lineRule="exact"/>
              <w:jc w:val="center"/>
              <w:rPr>
                <w:rFonts w:ascii="Times New Roman" w:hAnsi="Times New Roman" w:eastAsia="仿宋_GB2312"/>
                <w:sz w:val="24"/>
              </w:rPr>
            </w:pPr>
            <w:r>
              <w:rPr>
                <w:rFonts w:ascii="Times New Roman" w:hAnsi="Times New Roman" w:eastAsia="仿宋_GB2312"/>
                <w:sz w:val="24"/>
              </w:rPr>
              <w:t>实 习 操 作 工 位 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85" w:type="dxa"/>
            <w:gridSpan w:val="3"/>
            <w:noWrap w:val="0"/>
            <w:vAlign w:val="center"/>
          </w:tcPr>
          <w:p>
            <w:pPr>
              <w:spacing w:line="400" w:lineRule="exact"/>
              <w:jc w:val="center"/>
              <w:rPr>
                <w:rFonts w:ascii="Times New Roman" w:hAnsi="Times New Roman" w:eastAsia="仿宋_GB2312"/>
                <w:sz w:val="24"/>
              </w:rPr>
            </w:pPr>
            <w:r>
              <w:rPr>
                <w:rFonts w:ascii="Times New Roman" w:hAnsi="Times New Roman" w:eastAsia="仿宋_GB2312"/>
                <w:sz w:val="24"/>
              </w:rPr>
              <w:t>自 有</w:t>
            </w:r>
          </w:p>
        </w:tc>
        <w:tc>
          <w:tcPr>
            <w:tcW w:w="1980" w:type="dxa"/>
            <w:gridSpan w:val="3"/>
            <w:noWrap w:val="0"/>
            <w:vAlign w:val="center"/>
          </w:tcPr>
          <w:p>
            <w:pPr>
              <w:spacing w:line="400" w:lineRule="exact"/>
              <w:ind w:firstLine="1440" w:firstLineChars="600"/>
              <w:jc w:val="center"/>
              <w:rPr>
                <w:rFonts w:ascii="Times New Roman" w:hAnsi="Times New Roman" w:eastAsia="仿宋_GB2312"/>
                <w:sz w:val="24"/>
              </w:rPr>
            </w:pPr>
            <w:r>
              <w:rPr>
                <w:rFonts w:ascii="Times New Roman" w:hAnsi="Times New Roman" w:eastAsia="仿宋_GB2312"/>
                <w:sz w:val="24"/>
              </w:rPr>
              <w:t>个</w:t>
            </w:r>
          </w:p>
        </w:tc>
        <w:tc>
          <w:tcPr>
            <w:tcW w:w="2160" w:type="dxa"/>
            <w:gridSpan w:val="4"/>
            <w:noWrap w:val="0"/>
            <w:vAlign w:val="center"/>
          </w:tcPr>
          <w:p>
            <w:pPr>
              <w:spacing w:line="400" w:lineRule="exact"/>
              <w:ind w:firstLine="1440" w:firstLineChars="600"/>
              <w:jc w:val="center"/>
              <w:rPr>
                <w:rFonts w:ascii="Times New Roman" w:hAnsi="Times New Roman" w:eastAsia="仿宋_GB2312"/>
                <w:sz w:val="24"/>
              </w:rPr>
            </w:pPr>
            <w:r>
              <w:rPr>
                <w:rFonts w:ascii="Times New Roman" w:hAnsi="Times New Roman" w:eastAsia="仿宋_GB2312"/>
                <w:sz w:val="24"/>
              </w:rPr>
              <w:t>M</w:t>
            </w:r>
            <w:r>
              <w:rPr>
                <w:rFonts w:ascii="Times New Roman" w:hAnsi="Times New Roman" w:eastAsia="仿宋_GB2312"/>
                <w:sz w:val="24"/>
                <w:vertAlign w:val="superscript"/>
              </w:rPr>
              <w:t>2</w:t>
            </w:r>
          </w:p>
        </w:tc>
        <w:tc>
          <w:tcPr>
            <w:tcW w:w="3783" w:type="dxa"/>
            <w:gridSpan w:val="6"/>
            <w:noWrap w:val="0"/>
            <w:vAlign w:val="center"/>
          </w:tcPr>
          <w:p>
            <w:pPr>
              <w:spacing w:line="400" w:lineRule="exact"/>
              <w:ind w:firstLine="2040" w:firstLineChars="850"/>
              <w:jc w:val="center"/>
              <w:rPr>
                <w:rFonts w:ascii="Times New Roman" w:hAnsi="Times New Roman" w:eastAsia="仿宋_GB2312"/>
                <w:sz w:val="24"/>
              </w:rPr>
            </w:pPr>
            <w:r>
              <w:rPr>
                <w:rFonts w:ascii="Times New Roman" w:hAnsi="Times New Roman" w:eastAsia="仿宋_GB2312"/>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185" w:type="dxa"/>
            <w:gridSpan w:val="3"/>
            <w:noWrap w:val="0"/>
            <w:vAlign w:val="center"/>
          </w:tcPr>
          <w:p>
            <w:pPr>
              <w:spacing w:line="400" w:lineRule="exact"/>
              <w:jc w:val="center"/>
              <w:rPr>
                <w:rFonts w:ascii="Times New Roman" w:hAnsi="Times New Roman" w:eastAsia="仿宋_GB2312"/>
                <w:sz w:val="24"/>
              </w:rPr>
            </w:pPr>
            <w:r>
              <w:rPr>
                <w:rFonts w:ascii="Times New Roman" w:hAnsi="Times New Roman" w:eastAsia="仿宋_GB2312"/>
                <w:sz w:val="24"/>
              </w:rPr>
              <w:t>租 用</w:t>
            </w:r>
          </w:p>
        </w:tc>
        <w:tc>
          <w:tcPr>
            <w:tcW w:w="1980" w:type="dxa"/>
            <w:gridSpan w:val="3"/>
            <w:noWrap w:val="0"/>
            <w:vAlign w:val="center"/>
          </w:tcPr>
          <w:p>
            <w:pPr>
              <w:spacing w:line="400" w:lineRule="exact"/>
              <w:ind w:firstLine="1440" w:firstLineChars="600"/>
              <w:jc w:val="center"/>
              <w:rPr>
                <w:rFonts w:ascii="Times New Roman" w:hAnsi="Times New Roman" w:eastAsia="仿宋_GB2312"/>
                <w:sz w:val="24"/>
              </w:rPr>
            </w:pPr>
            <w:r>
              <w:rPr>
                <w:rFonts w:ascii="Times New Roman" w:hAnsi="Times New Roman" w:eastAsia="仿宋_GB2312"/>
                <w:sz w:val="24"/>
              </w:rPr>
              <w:t>个</w:t>
            </w:r>
          </w:p>
        </w:tc>
        <w:tc>
          <w:tcPr>
            <w:tcW w:w="2160" w:type="dxa"/>
            <w:gridSpan w:val="4"/>
            <w:noWrap w:val="0"/>
            <w:vAlign w:val="center"/>
          </w:tcPr>
          <w:p>
            <w:pPr>
              <w:spacing w:line="400" w:lineRule="exact"/>
              <w:ind w:firstLine="1440" w:firstLineChars="600"/>
              <w:jc w:val="center"/>
              <w:rPr>
                <w:rFonts w:ascii="Times New Roman" w:hAnsi="Times New Roman" w:eastAsia="仿宋_GB2312"/>
                <w:sz w:val="24"/>
              </w:rPr>
            </w:pPr>
            <w:r>
              <w:rPr>
                <w:rFonts w:ascii="Times New Roman" w:hAnsi="Times New Roman" w:eastAsia="仿宋_GB2312"/>
                <w:sz w:val="24"/>
              </w:rPr>
              <w:t>M</w:t>
            </w:r>
            <w:r>
              <w:rPr>
                <w:rFonts w:ascii="Times New Roman" w:hAnsi="Times New Roman" w:eastAsia="仿宋_GB2312"/>
                <w:sz w:val="24"/>
                <w:vertAlign w:val="superscript"/>
              </w:rPr>
              <w:t>2</w:t>
            </w:r>
          </w:p>
        </w:tc>
        <w:tc>
          <w:tcPr>
            <w:tcW w:w="3783" w:type="dxa"/>
            <w:gridSpan w:val="6"/>
            <w:noWrap w:val="0"/>
            <w:vAlign w:val="center"/>
          </w:tcPr>
          <w:p>
            <w:pPr>
              <w:spacing w:line="400" w:lineRule="exact"/>
              <w:ind w:firstLine="2040" w:firstLineChars="850"/>
              <w:jc w:val="center"/>
              <w:rPr>
                <w:rFonts w:ascii="Times New Roman" w:hAnsi="Times New Roman" w:eastAsia="仿宋_GB2312"/>
                <w:sz w:val="24"/>
              </w:rPr>
            </w:pPr>
            <w:r>
              <w:rPr>
                <w:rFonts w:ascii="Times New Roman" w:hAnsi="Times New Roman" w:eastAsia="仿宋_GB2312"/>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9108" w:type="dxa"/>
            <w:gridSpan w:val="16"/>
            <w:noWrap w:val="0"/>
            <w:vAlign w:val="center"/>
          </w:tcPr>
          <w:p>
            <w:pPr>
              <w:spacing w:line="400" w:lineRule="exact"/>
              <w:jc w:val="center"/>
              <w:rPr>
                <w:rFonts w:ascii="Times New Roman" w:hAnsi="Times New Roman" w:eastAsia="仿宋_GB2312"/>
                <w:sz w:val="24"/>
              </w:rPr>
            </w:pPr>
            <w:r>
              <w:rPr>
                <w:rFonts w:ascii="Times New Roman" w:hAnsi="Times New Roman" w:eastAsia="仿宋_GB2312"/>
                <w:sz w:val="24"/>
              </w:rPr>
              <w:t>设       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57" w:type="dxa"/>
            <w:gridSpan w:val="2"/>
            <w:noWrap w:val="0"/>
            <w:vAlign w:val="center"/>
          </w:tcPr>
          <w:p>
            <w:pPr>
              <w:spacing w:line="400" w:lineRule="exact"/>
              <w:jc w:val="center"/>
              <w:rPr>
                <w:rFonts w:ascii="Times New Roman" w:hAnsi="Times New Roman" w:eastAsia="仿宋_GB2312"/>
                <w:sz w:val="24"/>
              </w:rPr>
            </w:pPr>
            <w:r>
              <w:rPr>
                <w:rFonts w:ascii="Times New Roman" w:hAnsi="Times New Roman" w:eastAsia="仿宋_GB2312"/>
                <w:sz w:val="24"/>
              </w:rPr>
              <w:t>序号</w:t>
            </w:r>
          </w:p>
        </w:tc>
        <w:tc>
          <w:tcPr>
            <w:tcW w:w="2581" w:type="dxa"/>
            <w:gridSpan w:val="5"/>
            <w:noWrap w:val="0"/>
            <w:vAlign w:val="center"/>
          </w:tcPr>
          <w:p>
            <w:pPr>
              <w:spacing w:line="400" w:lineRule="exact"/>
              <w:jc w:val="center"/>
              <w:rPr>
                <w:rFonts w:ascii="Times New Roman" w:hAnsi="Times New Roman" w:eastAsia="仿宋_GB2312"/>
                <w:sz w:val="24"/>
              </w:rPr>
            </w:pPr>
            <w:r>
              <w:rPr>
                <w:rFonts w:ascii="Times New Roman" w:hAnsi="Times New Roman" w:eastAsia="仿宋_GB2312"/>
                <w:sz w:val="24"/>
              </w:rPr>
              <w:t>设 备 名 称</w:t>
            </w:r>
          </w:p>
        </w:tc>
        <w:tc>
          <w:tcPr>
            <w:tcW w:w="2987" w:type="dxa"/>
            <w:gridSpan w:val="5"/>
            <w:noWrap w:val="0"/>
            <w:vAlign w:val="center"/>
          </w:tcPr>
          <w:p>
            <w:pPr>
              <w:spacing w:line="400" w:lineRule="exact"/>
              <w:jc w:val="center"/>
              <w:rPr>
                <w:rFonts w:ascii="Times New Roman" w:hAnsi="Times New Roman" w:eastAsia="仿宋_GB2312"/>
                <w:sz w:val="24"/>
              </w:rPr>
            </w:pPr>
            <w:r>
              <w:rPr>
                <w:rFonts w:ascii="Times New Roman" w:hAnsi="Times New Roman" w:eastAsia="仿宋_GB2312"/>
                <w:sz w:val="24"/>
              </w:rPr>
              <w:t>型      号</w:t>
            </w:r>
          </w:p>
        </w:tc>
        <w:tc>
          <w:tcPr>
            <w:tcW w:w="1260" w:type="dxa"/>
            <w:gridSpan w:val="3"/>
            <w:noWrap w:val="0"/>
            <w:vAlign w:val="center"/>
          </w:tcPr>
          <w:p>
            <w:pPr>
              <w:spacing w:line="400" w:lineRule="exact"/>
              <w:jc w:val="center"/>
              <w:rPr>
                <w:rFonts w:ascii="Times New Roman" w:hAnsi="Times New Roman" w:eastAsia="仿宋_GB2312"/>
                <w:sz w:val="24"/>
              </w:rPr>
            </w:pPr>
            <w:r>
              <w:rPr>
                <w:rFonts w:ascii="Times New Roman" w:hAnsi="Times New Roman" w:eastAsia="仿宋_GB2312"/>
                <w:sz w:val="24"/>
              </w:rPr>
              <w:t>单 台</w:t>
            </w:r>
          </w:p>
          <w:p>
            <w:pPr>
              <w:spacing w:line="400" w:lineRule="exact"/>
              <w:jc w:val="center"/>
              <w:rPr>
                <w:rFonts w:ascii="Times New Roman" w:hAnsi="Times New Roman" w:eastAsia="仿宋_GB2312"/>
                <w:sz w:val="24"/>
              </w:rPr>
            </w:pPr>
            <w:r>
              <w:rPr>
                <w:rFonts w:ascii="Times New Roman" w:hAnsi="Times New Roman" w:eastAsia="仿宋_GB2312"/>
                <w:sz w:val="24"/>
              </w:rPr>
              <w:t>价 格</w:t>
            </w:r>
          </w:p>
        </w:tc>
        <w:tc>
          <w:tcPr>
            <w:tcW w:w="1623" w:type="dxa"/>
            <w:noWrap w:val="0"/>
            <w:vAlign w:val="center"/>
          </w:tcPr>
          <w:p>
            <w:pPr>
              <w:spacing w:line="400" w:lineRule="exact"/>
              <w:jc w:val="center"/>
              <w:rPr>
                <w:rFonts w:ascii="Times New Roman" w:hAnsi="Times New Roman" w:eastAsia="仿宋_GB2312"/>
                <w:sz w:val="24"/>
              </w:rPr>
            </w:pPr>
            <w:r>
              <w:rPr>
                <w:rFonts w:ascii="Times New Roman" w:hAnsi="Times New Roman" w:eastAsia="仿宋_GB2312"/>
                <w:sz w:val="24"/>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57" w:type="dxa"/>
            <w:gridSpan w:val="2"/>
            <w:noWrap w:val="0"/>
            <w:vAlign w:val="top"/>
          </w:tcPr>
          <w:p>
            <w:pPr>
              <w:spacing w:line="400" w:lineRule="exact"/>
              <w:rPr>
                <w:rFonts w:ascii="Times New Roman" w:hAnsi="Times New Roman" w:eastAsia="仿宋_GB2312"/>
                <w:sz w:val="24"/>
              </w:rPr>
            </w:pPr>
          </w:p>
        </w:tc>
        <w:tc>
          <w:tcPr>
            <w:tcW w:w="2581" w:type="dxa"/>
            <w:gridSpan w:val="5"/>
            <w:noWrap w:val="0"/>
            <w:vAlign w:val="top"/>
          </w:tcPr>
          <w:p>
            <w:pPr>
              <w:spacing w:line="400" w:lineRule="exact"/>
              <w:rPr>
                <w:rFonts w:ascii="Times New Roman" w:hAnsi="Times New Roman" w:eastAsia="仿宋_GB2312"/>
                <w:sz w:val="24"/>
              </w:rPr>
            </w:pPr>
          </w:p>
        </w:tc>
        <w:tc>
          <w:tcPr>
            <w:tcW w:w="2987" w:type="dxa"/>
            <w:gridSpan w:val="5"/>
            <w:noWrap w:val="0"/>
            <w:vAlign w:val="top"/>
          </w:tcPr>
          <w:p>
            <w:pPr>
              <w:spacing w:line="400" w:lineRule="exact"/>
              <w:rPr>
                <w:rFonts w:ascii="Times New Roman" w:hAnsi="Times New Roman" w:eastAsia="仿宋_GB2312"/>
                <w:sz w:val="24"/>
              </w:rPr>
            </w:pPr>
          </w:p>
        </w:tc>
        <w:tc>
          <w:tcPr>
            <w:tcW w:w="1260" w:type="dxa"/>
            <w:gridSpan w:val="3"/>
            <w:noWrap w:val="0"/>
            <w:vAlign w:val="top"/>
          </w:tcPr>
          <w:p>
            <w:pPr>
              <w:spacing w:line="400" w:lineRule="exact"/>
              <w:rPr>
                <w:rFonts w:ascii="Times New Roman" w:hAnsi="Times New Roman" w:eastAsia="仿宋_GB2312"/>
                <w:sz w:val="24"/>
              </w:rPr>
            </w:pPr>
          </w:p>
        </w:tc>
        <w:tc>
          <w:tcPr>
            <w:tcW w:w="1623" w:type="dxa"/>
            <w:noWrap w:val="0"/>
            <w:vAlign w:val="top"/>
          </w:tcPr>
          <w:p>
            <w:pPr>
              <w:spacing w:line="40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57" w:type="dxa"/>
            <w:gridSpan w:val="2"/>
            <w:noWrap w:val="0"/>
            <w:vAlign w:val="top"/>
          </w:tcPr>
          <w:p>
            <w:pPr>
              <w:spacing w:line="400" w:lineRule="exact"/>
              <w:rPr>
                <w:rFonts w:ascii="Times New Roman" w:hAnsi="Times New Roman" w:eastAsia="仿宋_GB2312"/>
                <w:sz w:val="24"/>
              </w:rPr>
            </w:pPr>
          </w:p>
        </w:tc>
        <w:tc>
          <w:tcPr>
            <w:tcW w:w="2581" w:type="dxa"/>
            <w:gridSpan w:val="5"/>
            <w:noWrap w:val="0"/>
            <w:vAlign w:val="top"/>
          </w:tcPr>
          <w:p>
            <w:pPr>
              <w:spacing w:line="400" w:lineRule="exact"/>
              <w:rPr>
                <w:rFonts w:ascii="Times New Roman" w:hAnsi="Times New Roman" w:eastAsia="仿宋_GB2312"/>
                <w:sz w:val="24"/>
              </w:rPr>
            </w:pPr>
          </w:p>
        </w:tc>
        <w:tc>
          <w:tcPr>
            <w:tcW w:w="2987" w:type="dxa"/>
            <w:gridSpan w:val="5"/>
            <w:noWrap w:val="0"/>
            <w:vAlign w:val="top"/>
          </w:tcPr>
          <w:p>
            <w:pPr>
              <w:spacing w:line="400" w:lineRule="exact"/>
              <w:rPr>
                <w:rFonts w:ascii="Times New Roman" w:hAnsi="Times New Roman" w:eastAsia="仿宋_GB2312"/>
                <w:sz w:val="24"/>
              </w:rPr>
            </w:pPr>
          </w:p>
        </w:tc>
        <w:tc>
          <w:tcPr>
            <w:tcW w:w="1260" w:type="dxa"/>
            <w:gridSpan w:val="3"/>
            <w:noWrap w:val="0"/>
            <w:vAlign w:val="top"/>
          </w:tcPr>
          <w:p>
            <w:pPr>
              <w:spacing w:line="400" w:lineRule="exact"/>
              <w:rPr>
                <w:rFonts w:ascii="Times New Roman" w:hAnsi="Times New Roman" w:eastAsia="仿宋_GB2312"/>
                <w:sz w:val="24"/>
              </w:rPr>
            </w:pPr>
          </w:p>
        </w:tc>
        <w:tc>
          <w:tcPr>
            <w:tcW w:w="1623" w:type="dxa"/>
            <w:noWrap w:val="0"/>
            <w:vAlign w:val="top"/>
          </w:tcPr>
          <w:p>
            <w:pPr>
              <w:spacing w:line="40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57" w:type="dxa"/>
            <w:gridSpan w:val="2"/>
            <w:noWrap w:val="0"/>
            <w:vAlign w:val="top"/>
          </w:tcPr>
          <w:p>
            <w:pPr>
              <w:spacing w:line="400" w:lineRule="exact"/>
              <w:rPr>
                <w:rFonts w:ascii="Times New Roman" w:hAnsi="Times New Roman" w:eastAsia="仿宋_GB2312"/>
                <w:sz w:val="24"/>
              </w:rPr>
            </w:pPr>
          </w:p>
        </w:tc>
        <w:tc>
          <w:tcPr>
            <w:tcW w:w="2581" w:type="dxa"/>
            <w:gridSpan w:val="5"/>
            <w:noWrap w:val="0"/>
            <w:vAlign w:val="top"/>
          </w:tcPr>
          <w:p>
            <w:pPr>
              <w:spacing w:line="400" w:lineRule="exact"/>
              <w:rPr>
                <w:rFonts w:ascii="Times New Roman" w:hAnsi="Times New Roman" w:eastAsia="仿宋_GB2312"/>
                <w:sz w:val="24"/>
              </w:rPr>
            </w:pPr>
          </w:p>
        </w:tc>
        <w:tc>
          <w:tcPr>
            <w:tcW w:w="2987" w:type="dxa"/>
            <w:gridSpan w:val="5"/>
            <w:noWrap w:val="0"/>
            <w:vAlign w:val="top"/>
          </w:tcPr>
          <w:p>
            <w:pPr>
              <w:spacing w:line="400" w:lineRule="exact"/>
              <w:rPr>
                <w:rFonts w:ascii="Times New Roman" w:hAnsi="Times New Roman" w:eastAsia="仿宋_GB2312"/>
                <w:sz w:val="24"/>
              </w:rPr>
            </w:pPr>
          </w:p>
        </w:tc>
        <w:tc>
          <w:tcPr>
            <w:tcW w:w="1260" w:type="dxa"/>
            <w:gridSpan w:val="3"/>
            <w:noWrap w:val="0"/>
            <w:vAlign w:val="top"/>
          </w:tcPr>
          <w:p>
            <w:pPr>
              <w:spacing w:line="400" w:lineRule="exact"/>
              <w:rPr>
                <w:rFonts w:ascii="Times New Roman" w:hAnsi="Times New Roman" w:eastAsia="仿宋_GB2312"/>
                <w:sz w:val="24"/>
              </w:rPr>
            </w:pPr>
          </w:p>
        </w:tc>
        <w:tc>
          <w:tcPr>
            <w:tcW w:w="1623" w:type="dxa"/>
            <w:noWrap w:val="0"/>
            <w:vAlign w:val="top"/>
          </w:tcPr>
          <w:p>
            <w:pPr>
              <w:spacing w:line="40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57" w:type="dxa"/>
            <w:gridSpan w:val="2"/>
            <w:noWrap w:val="0"/>
            <w:vAlign w:val="top"/>
          </w:tcPr>
          <w:p>
            <w:pPr>
              <w:spacing w:line="400" w:lineRule="exact"/>
              <w:rPr>
                <w:rFonts w:ascii="Times New Roman" w:hAnsi="Times New Roman" w:eastAsia="仿宋_GB2312"/>
                <w:sz w:val="24"/>
              </w:rPr>
            </w:pPr>
          </w:p>
        </w:tc>
        <w:tc>
          <w:tcPr>
            <w:tcW w:w="2581" w:type="dxa"/>
            <w:gridSpan w:val="5"/>
            <w:noWrap w:val="0"/>
            <w:vAlign w:val="top"/>
          </w:tcPr>
          <w:p>
            <w:pPr>
              <w:spacing w:line="400" w:lineRule="exact"/>
              <w:rPr>
                <w:rFonts w:ascii="Times New Roman" w:hAnsi="Times New Roman" w:eastAsia="仿宋_GB2312"/>
                <w:sz w:val="24"/>
              </w:rPr>
            </w:pPr>
          </w:p>
        </w:tc>
        <w:tc>
          <w:tcPr>
            <w:tcW w:w="2987" w:type="dxa"/>
            <w:gridSpan w:val="5"/>
            <w:noWrap w:val="0"/>
            <w:vAlign w:val="top"/>
          </w:tcPr>
          <w:p>
            <w:pPr>
              <w:spacing w:line="400" w:lineRule="exact"/>
              <w:rPr>
                <w:rFonts w:ascii="Times New Roman" w:hAnsi="Times New Roman" w:eastAsia="仿宋_GB2312"/>
                <w:sz w:val="24"/>
              </w:rPr>
            </w:pPr>
          </w:p>
        </w:tc>
        <w:tc>
          <w:tcPr>
            <w:tcW w:w="1260" w:type="dxa"/>
            <w:gridSpan w:val="3"/>
            <w:noWrap w:val="0"/>
            <w:vAlign w:val="top"/>
          </w:tcPr>
          <w:p>
            <w:pPr>
              <w:spacing w:line="400" w:lineRule="exact"/>
              <w:rPr>
                <w:rFonts w:ascii="Times New Roman" w:hAnsi="Times New Roman" w:eastAsia="仿宋_GB2312"/>
                <w:sz w:val="24"/>
              </w:rPr>
            </w:pPr>
          </w:p>
        </w:tc>
        <w:tc>
          <w:tcPr>
            <w:tcW w:w="1623" w:type="dxa"/>
            <w:noWrap w:val="0"/>
            <w:vAlign w:val="top"/>
          </w:tcPr>
          <w:p>
            <w:pPr>
              <w:spacing w:line="40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57" w:type="dxa"/>
            <w:gridSpan w:val="2"/>
            <w:noWrap w:val="0"/>
            <w:vAlign w:val="top"/>
          </w:tcPr>
          <w:p>
            <w:pPr>
              <w:spacing w:line="400" w:lineRule="exact"/>
              <w:rPr>
                <w:rFonts w:ascii="Times New Roman" w:hAnsi="Times New Roman" w:eastAsia="仿宋_GB2312"/>
                <w:sz w:val="24"/>
              </w:rPr>
            </w:pPr>
          </w:p>
        </w:tc>
        <w:tc>
          <w:tcPr>
            <w:tcW w:w="2581" w:type="dxa"/>
            <w:gridSpan w:val="5"/>
            <w:noWrap w:val="0"/>
            <w:vAlign w:val="top"/>
          </w:tcPr>
          <w:p>
            <w:pPr>
              <w:spacing w:line="400" w:lineRule="exact"/>
              <w:rPr>
                <w:rFonts w:ascii="Times New Roman" w:hAnsi="Times New Roman" w:eastAsia="仿宋_GB2312"/>
                <w:sz w:val="24"/>
              </w:rPr>
            </w:pPr>
          </w:p>
        </w:tc>
        <w:tc>
          <w:tcPr>
            <w:tcW w:w="2987" w:type="dxa"/>
            <w:gridSpan w:val="5"/>
            <w:noWrap w:val="0"/>
            <w:vAlign w:val="top"/>
          </w:tcPr>
          <w:p>
            <w:pPr>
              <w:spacing w:line="400" w:lineRule="exact"/>
              <w:rPr>
                <w:rFonts w:ascii="Times New Roman" w:hAnsi="Times New Roman" w:eastAsia="仿宋_GB2312"/>
                <w:sz w:val="24"/>
              </w:rPr>
            </w:pPr>
          </w:p>
        </w:tc>
        <w:tc>
          <w:tcPr>
            <w:tcW w:w="1260" w:type="dxa"/>
            <w:gridSpan w:val="3"/>
            <w:noWrap w:val="0"/>
            <w:vAlign w:val="top"/>
          </w:tcPr>
          <w:p>
            <w:pPr>
              <w:spacing w:line="400" w:lineRule="exact"/>
              <w:rPr>
                <w:rFonts w:ascii="Times New Roman" w:hAnsi="Times New Roman" w:eastAsia="仿宋_GB2312"/>
                <w:sz w:val="24"/>
              </w:rPr>
            </w:pPr>
          </w:p>
        </w:tc>
        <w:tc>
          <w:tcPr>
            <w:tcW w:w="1623" w:type="dxa"/>
            <w:noWrap w:val="0"/>
            <w:vAlign w:val="top"/>
          </w:tcPr>
          <w:p>
            <w:pPr>
              <w:spacing w:line="40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108" w:type="dxa"/>
            <w:gridSpan w:val="16"/>
            <w:noWrap w:val="0"/>
            <w:vAlign w:val="center"/>
          </w:tcPr>
          <w:p>
            <w:pPr>
              <w:spacing w:line="400" w:lineRule="exact"/>
              <w:jc w:val="center"/>
              <w:rPr>
                <w:rFonts w:ascii="Times New Roman" w:hAnsi="Times New Roman" w:eastAsia="仿宋_GB2312"/>
                <w:sz w:val="24"/>
              </w:rPr>
            </w:pPr>
            <w:r>
              <w:rPr>
                <w:rFonts w:ascii="Times New Roman" w:hAnsi="Times New Roman" w:eastAsia="仿宋_GB2312"/>
                <w:b/>
                <w:sz w:val="28"/>
                <w:szCs w:val="28"/>
              </w:rPr>
              <w:t>培训合格率、就业（创业）率承诺及保障措施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2" w:hRule="atLeast"/>
          <w:jc w:val="center"/>
        </w:trPr>
        <w:tc>
          <w:tcPr>
            <w:tcW w:w="9108" w:type="dxa"/>
            <w:gridSpan w:val="16"/>
            <w:noWrap w:val="0"/>
            <w:vAlign w:val="bottom"/>
          </w:tcPr>
          <w:p>
            <w:pPr>
              <w:spacing w:line="400" w:lineRule="exact"/>
              <w:ind w:right="480"/>
              <w:rPr>
                <w:rFonts w:ascii="Times New Roman" w:hAnsi="Times New Roman" w:eastAsia="仿宋_GB2312"/>
                <w:sz w:val="24"/>
                <w:u w:val="single"/>
              </w:rPr>
            </w:pPr>
            <w:r>
              <w:rPr>
                <w:rFonts w:ascii="Times New Roman" w:hAnsi="Times New Roman" w:eastAsia="仿宋_GB2312"/>
                <w:sz w:val="24"/>
              </w:rPr>
              <w:t xml:space="preserve">                                      法 定 代 表 人 签 字：          </w:t>
            </w:r>
          </w:p>
          <w:p>
            <w:pPr>
              <w:spacing w:line="400" w:lineRule="exact"/>
              <w:jc w:val="right"/>
              <w:rPr>
                <w:rFonts w:ascii="Times New Roman" w:hAnsi="Times New Roman" w:eastAsia="仿宋_GB2312"/>
                <w:sz w:val="24"/>
              </w:rPr>
            </w:pPr>
          </w:p>
          <w:p>
            <w:pPr>
              <w:spacing w:line="400" w:lineRule="exact"/>
              <w:jc w:val="right"/>
              <w:rPr>
                <w:rFonts w:ascii="Times New Roman" w:hAnsi="Times New Roman" w:eastAsia="仿宋_GB2312"/>
                <w:sz w:val="24"/>
              </w:rPr>
            </w:pPr>
            <w:r>
              <w:rPr>
                <w:rFonts w:ascii="Times New Roman" w:hAnsi="Times New Roman" w:eastAsia="仿宋_GB2312"/>
                <w:sz w:val="24"/>
              </w:rPr>
              <w:t>年    月    日</w:t>
            </w:r>
          </w:p>
        </w:tc>
      </w:tr>
    </w:tbl>
    <w:p>
      <w:pPr>
        <w:spacing w:line="579" w:lineRule="exact"/>
        <w:rPr>
          <w:rFonts w:ascii="Times New Roman" w:hAnsi="Times New Roman"/>
        </w:rPr>
        <w:sectPr>
          <w:headerReference r:id="rId3" w:type="default"/>
          <w:footerReference r:id="rId4" w:type="default"/>
          <w:footerReference r:id="rId5" w:type="even"/>
          <w:pgSz w:w="11906" w:h="16838"/>
          <w:pgMar w:top="2098" w:right="1474" w:bottom="1984" w:left="1587" w:header="851" w:footer="992" w:gutter="227"/>
          <w:pgNumType w:start="1"/>
          <w:cols w:space="720" w:num="1"/>
          <w:docGrid w:type="linesAndChars" w:linePitch="318" w:charSpace="39"/>
        </w:sectPr>
      </w:pPr>
    </w:p>
    <w:p>
      <w:pPr>
        <w:spacing w:line="579" w:lineRule="exact"/>
        <w:rPr>
          <w:rFonts w:ascii="Times New Roman" w:hAnsi="Times New Roman" w:eastAsia="黑体"/>
          <w:sz w:val="32"/>
          <w:szCs w:val="32"/>
        </w:rPr>
      </w:pPr>
      <w:r>
        <w:rPr>
          <w:rFonts w:ascii="Times New Roman" w:hAnsi="Times New Roman" w:eastAsia="黑体"/>
          <w:sz w:val="32"/>
          <w:szCs w:val="32"/>
        </w:rPr>
        <w:t>附件2</w:t>
      </w:r>
    </w:p>
    <w:p>
      <w:pPr>
        <w:spacing w:line="579" w:lineRule="exact"/>
        <w:jc w:val="center"/>
        <w:rPr>
          <w:rFonts w:ascii="Times New Roman" w:hAnsi="Times New Roman" w:eastAsia="方正小标宋简体"/>
          <w:sz w:val="44"/>
          <w:szCs w:val="44"/>
        </w:rPr>
      </w:pPr>
      <w:r>
        <w:rPr>
          <w:rFonts w:ascii="Times New Roman" w:hAnsi="Times New Roman" w:eastAsia="方正小标宋简体"/>
          <w:sz w:val="44"/>
          <w:szCs w:val="44"/>
        </w:rPr>
        <w:t>退役军人职业技能培训承训机构评定细则</w:t>
      </w:r>
    </w:p>
    <w:tbl>
      <w:tblPr>
        <w:tblStyle w:val="5"/>
        <w:tblW w:w="12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4013"/>
        <w:gridCol w:w="4300"/>
        <w:gridCol w:w="1863"/>
        <w:gridCol w:w="1058"/>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blHeader/>
        </w:trPr>
        <w:tc>
          <w:tcPr>
            <w:tcW w:w="8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
                <w:bCs/>
                <w:szCs w:val="21"/>
              </w:rPr>
            </w:pPr>
            <w:r>
              <w:rPr>
                <w:rFonts w:ascii="Times New Roman" w:hAnsi="Times New Roman" w:eastAsia="仿宋_GB2312"/>
                <w:b/>
                <w:bCs/>
                <w:color w:val="000000"/>
                <w:szCs w:val="21"/>
              </w:rPr>
              <w:t>项目</w:t>
            </w:r>
          </w:p>
        </w:tc>
        <w:tc>
          <w:tcPr>
            <w:tcW w:w="401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
                <w:bCs/>
                <w:szCs w:val="21"/>
              </w:rPr>
            </w:pPr>
            <w:r>
              <w:rPr>
                <w:rFonts w:ascii="Times New Roman" w:hAnsi="Times New Roman" w:eastAsia="仿宋_GB2312"/>
                <w:b/>
                <w:bCs/>
                <w:color w:val="000000"/>
                <w:szCs w:val="21"/>
              </w:rPr>
              <w:t>评估内容</w:t>
            </w:r>
          </w:p>
        </w:tc>
        <w:tc>
          <w:tcPr>
            <w:tcW w:w="43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
                <w:bCs/>
                <w:szCs w:val="21"/>
              </w:rPr>
            </w:pPr>
            <w:r>
              <w:rPr>
                <w:rFonts w:ascii="Times New Roman" w:hAnsi="Times New Roman" w:eastAsia="仿宋_GB2312"/>
                <w:b/>
                <w:bCs/>
                <w:color w:val="000000"/>
                <w:szCs w:val="21"/>
              </w:rPr>
              <w:t>评分标准</w:t>
            </w:r>
          </w:p>
        </w:tc>
        <w:tc>
          <w:tcPr>
            <w:tcW w:w="186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
                <w:bCs/>
                <w:szCs w:val="21"/>
              </w:rPr>
            </w:pPr>
            <w:r>
              <w:rPr>
                <w:rFonts w:ascii="Times New Roman" w:hAnsi="Times New Roman" w:eastAsia="仿宋_GB2312"/>
                <w:b/>
                <w:bCs/>
                <w:color w:val="000000"/>
                <w:szCs w:val="21"/>
              </w:rPr>
              <w:t>佐证材料</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
                <w:bCs/>
                <w:szCs w:val="21"/>
              </w:rPr>
            </w:pPr>
            <w:r>
              <w:rPr>
                <w:rFonts w:ascii="Times New Roman" w:hAnsi="Times New Roman" w:eastAsia="仿宋_GB2312"/>
                <w:b/>
                <w:bCs/>
                <w:color w:val="000000"/>
                <w:szCs w:val="21"/>
              </w:rPr>
              <w:t>分值</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
                <w:bCs/>
                <w:szCs w:val="21"/>
              </w:rPr>
            </w:pPr>
            <w:r>
              <w:rPr>
                <w:rFonts w:ascii="Times New Roman" w:hAnsi="Times New Roman" w:eastAsia="仿宋_GB2312"/>
                <w:b/>
                <w:bCs/>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7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zCs w:val="21"/>
              </w:rPr>
            </w:pPr>
            <w:r>
              <w:rPr>
                <w:rFonts w:ascii="Times New Roman" w:hAnsi="Times New Roman" w:eastAsia="仿宋_GB2312"/>
                <w:szCs w:val="21"/>
              </w:rPr>
              <w:t>基础设施（30）</w:t>
            </w:r>
          </w:p>
        </w:tc>
        <w:tc>
          <w:tcPr>
            <w:tcW w:w="401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 xml:space="preserve">. </w:t>
            </w:r>
            <w:r>
              <w:rPr>
                <w:rFonts w:ascii="Times New Roman" w:hAnsi="Times New Roman" w:eastAsia="仿宋_GB2312"/>
                <w:color w:val="000000"/>
                <w:szCs w:val="21"/>
              </w:rPr>
              <w:t>固定资产20万元以上，注册资金10万元以上。</w:t>
            </w:r>
          </w:p>
        </w:tc>
        <w:tc>
          <w:tcPr>
            <w:tcW w:w="43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szCs w:val="21"/>
              </w:rPr>
            </w:pPr>
            <w:r>
              <w:rPr>
                <w:rFonts w:ascii="Times New Roman" w:hAnsi="Times New Roman" w:eastAsia="仿宋_GB2312"/>
                <w:color w:val="000000"/>
                <w:szCs w:val="21"/>
              </w:rPr>
              <w:t>符合要求，得5分；否则不得分。</w:t>
            </w:r>
          </w:p>
        </w:tc>
        <w:tc>
          <w:tcPr>
            <w:tcW w:w="186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zCs w:val="21"/>
              </w:rPr>
            </w:pPr>
            <w:r>
              <w:rPr>
                <w:rFonts w:ascii="Times New Roman" w:hAnsi="Times New Roman" w:eastAsia="仿宋_GB2312"/>
                <w:color w:val="000000"/>
                <w:szCs w:val="21"/>
              </w:rPr>
              <w:t>检查固定资产台账、注册资金证明</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szCs w:val="21"/>
              </w:rPr>
            </w:pPr>
            <w:r>
              <w:rPr>
                <w:rFonts w:ascii="Times New Roman" w:hAnsi="Times New Roman" w:eastAsia="仿宋_GB2312"/>
                <w:color w:val="000000"/>
                <w:szCs w:val="21"/>
              </w:rPr>
              <w:t>5</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87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zCs w:val="21"/>
              </w:rPr>
            </w:pPr>
          </w:p>
        </w:tc>
        <w:tc>
          <w:tcPr>
            <w:tcW w:w="401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 xml:space="preserve">. </w:t>
            </w:r>
            <w:r>
              <w:rPr>
                <w:rFonts w:ascii="Times New Roman" w:hAnsi="Times New Roman" w:eastAsia="仿宋_GB2312"/>
                <w:color w:val="000000"/>
                <w:szCs w:val="21"/>
              </w:rPr>
              <w:t>理论教室和实训场地总面积500㎡以上，有自有固定的培训场所，租用场所的，租赁期不少于3年，固定的办公用房4间以上。</w:t>
            </w:r>
          </w:p>
        </w:tc>
        <w:tc>
          <w:tcPr>
            <w:tcW w:w="43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szCs w:val="21"/>
              </w:rPr>
            </w:pPr>
            <w:r>
              <w:rPr>
                <w:rFonts w:ascii="Times New Roman" w:hAnsi="Times New Roman" w:eastAsia="仿宋_GB2312"/>
                <w:color w:val="000000"/>
                <w:szCs w:val="21"/>
              </w:rPr>
              <w:t>符合要求，得5分；否则不得分。</w:t>
            </w:r>
          </w:p>
        </w:tc>
        <w:tc>
          <w:tcPr>
            <w:tcW w:w="186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zCs w:val="21"/>
              </w:rPr>
            </w:pPr>
            <w:r>
              <w:rPr>
                <w:rFonts w:ascii="Times New Roman" w:hAnsi="Times New Roman" w:eastAsia="仿宋_GB2312"/>
                <w:color w:val="000000"/>
                <w:szCs w:val="21"/>
              </w:rPr>
              <w:t>房产证或租赁合同</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szCs w:val="21"/>
              </w:rPr>
            </w:pPr>
            <w:r>
              <w:rPr>
                <w:rFonts w:ascii="Times New Roman" w:hAnsi="Times New Roman" w:eastAsia="仿宋_GB2312"/>
                <w:color w:val="000000"/>
                <w:szCs w:val="21"/>
              </w:rPr>
              <w:t>5</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87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zCs w:val="21"/>
              </w:rPr>
            </w:pPr>
          </w:p>
        </w:tc>
        <w:tc>
          <w:tcPr>
            <w:tcW w:w="401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 xml:space="preserve">. </w:t>
            </w:r>
            <w:r>
              <w:rPr>
                <w:rFonts w:ascii="Times New Roman" w:hAnsi="Times New Roman" w:eastAsia="仿宋_GB2312"/>
                <w:color w:val="000000"/>
                <w:szCs w:val="21"/>
              </w:rPr>
              <w:t>理论课教室面积50平方米以上，无危房，有良好的照明、通风条件，桌椅，讲</w:t>
            </w:r>
            <w:r>
              <w:rPr>
                <w:rFonts w:hint="eastAsia" w:ascii="Times New Roman" w:hAnsi="Times New Roman" w:eastAsia="仿宋_GB2312"/>
                <w:color w:val="000000"/>
                <w:szCs w:val="21"/>
              </w:rPr>
              <w:t>台</w:t>
            </w:r>
            <w:r>
              <w:rPr>
                <w:rFonts w:ascii="Times New Roman" w:hAnsi="Times New Roman" w:eastAsia="仿宋_GB2312"/>
                <w:color w:val="000000"/>
                <w:szCs w:val="21"/>
              </w:rPr>
              <w:t>和黑板等教学设施齐全。</w:t>
            </w:r>
          </w:p>
        </w:tc>
        <w:tc>
          <w:tcPr>
            <w:tcW w:w="43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szCs w:val="21"/>
              </w:rPr>
            </w:pPr>
            <w:r>
              <w:rPr>
                <w:rFonts w:ascii="Times New Roman" w:hAnsi="Times New Roman" w:eastAsia="仿宋_GB2312"/>
                <w:color w:val="000000"/>
                <w:szCs w:val="21"/>
              </w:rPr>
              <w:t>≥200㎡，得5分；100-200㎡，得4分；0-100㎡，得3分；低于50㎡，不得分；</w:t>
            </w:r>
            <w:r>
              <w:rPr>
                <w:rFonts w:hint="eastAsia" w:ascii="Times New Roman" w:hAnsi="Times New Roman" w:eastAsia="仿宋_GB2312"/>
                <w:color w:val="000000"/>
                <w:szCs w:val="21"/>
              </w:rPr>
              <w:t>设</w:t>
            </w:r>
            <w:r>
              <w:rPr>
                <w:rFonts w:ascii="Times New Roman" w:hAnsi="Times New Roman" w:eastAsia="仿宋_GB2312"/>
                <w:color w:val="000000"/>
                <w:szCs w:val="21"/>
              </w:rPr>
              <w:t>施不齐全，每缺一项扣1分</w:t>
            </w:r>
            <w:r>
              <w:rPr>
                <w:rFonts w:hint="eastAsia" w:ascii="Times New Roman" w:hAnsi="Times New Roman" w:eastAsia="仿宋_GB2312"/>
                <w:color w:val="000000"/>
                <w:szCs w:val="21"/>
              </w:rPr>
              <w:t>；</w:t>
            </w:r>
            <w:r>
              <w:rPr>
                <w:rFonts w:ascii="Times New Roman" w:hAnsi="Times New Roman" w:eastAsia="仿宋_GB2312"/>
                <w:color w:val="000000"/>
                <w:szCs w:val="21"/>
              </w:rPr>
              <w:t>有危房，扣5分</w:t>
            </w:r>
            <w:r>
              <w:rPr>
                <w:rFonts w:hint="eastAsia" w:ascii="Times New Roman" w:hAnsi="Times New Roman" w:eastAsia="仿宋_GB2312"/>
                <w:color w:val="000000"/>
                <w:szCs w:val="21"/>
              </w:rPr>
              <w:t>。</w:t>
            </w:r>
          </w:p>
        </w:tc>
        <w:tc>
          <w:tcPr>
            <w:tcW w:w="186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zCs w:val="21"/>
              </w:rPr>
            </w:pPr>
            <w:r>
              <w:rPr>
                <w:rFonts w:ascii="Times New Roman" w:hAnsi="Times New Roman" w:eastAsia="仿宋_GB2312"/>
                <w:color w:val="000000"/>
                <w:szCs w:val="21"/>
              </w:rPr>
              <w:t>房产证或租赁合同</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szCs w:val="21"/>
              </w:rPr>
            </w:pPr>
            <w:r>
              <w:rPr>
                <w:rFonts w:ascii="Times New Roman" w:hAnsi="Times New Roman" w:eastAsia="仿宋_GB2312"/>
                <w:szCs w:val="21"/>
              </w:rPr>
              <w:t>5</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7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zCs w:val="21"/>
              </w:rPr>
            </w:pPr>
          </w:p>
        </w:tc>
        <w:tc>
          <w:tcPr>
            <w:tcW w:w="401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 xml:space="preserve">. </w:t>
            </w:r>
            <w:r>
              <w:rPr>
                <w:rFonts w:ascii="Times New Roman" w:hAnsi="Times New Roman" w:eastAsia="仿宋_GB2312"/>
                <w:color w:val="000000"/>
                <w:szCs w:val="21"/>
              </w:rPr>
              <w:t>实训操作场所面积350平方米以上，符合环保，劳保，安全，消防，卫生等规定及相关工种的安全规程。招收住宿学生，住宿场所应符合环保、安全、消防、卫生等有关规定。</w:t>
            </w:r>
          </w:p>
        </w:tc>
        <w:tc>
          <w:tcPr>
            <w:tcW w:w="43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szCs w:val="21"/>
              </w:rPr>
            </w:pPr>
            <w:r>
              <w:rPr>
                <w:rFonts w:ascii="Times New Roman" w:hAnsi="Times New Roman" w:eastAsia="仿宋_GB2312"/>
                <w:color w:val="000000"/>
                <w:szCs w:val="21"/>
              </w:rPr>
              <w:t>≥350㎡，得5分；200-350㎡，得4分；</w:t>
            </w:r>
            <w:r>
              <w:rPr>
                <w:rFonts w:hint="eastAsia" w:ascii="Times New Roman" w:hAnsi="Times New Roman" w:eastAsia="仿宋_GB2312"/>
                <w:color w:val="000000"/>
                <w:szCs w:val="21"/>
              </w:rPr>
              <w:t>1</w:t>
            </w:r>
            <w:r>
              <w:rPr>
                <w:rFonts w:ascii="Times New Roman" w:hAnsi="Times New Roman" w:eastAsia="仿宋_GB2312"/>
                <w:color w:val="000000"/>
                <w:szCs w:val="21"/>
              </w:rPr>
              <w:t>00-200㎡，得3分；50-100㎡，得2分；</w:t>
            </w:r>
            <w:r>
              <w:rPr>
                <w:rFonts w:hint="eastAsia" w:ascii="Times New Roman" w:hAnsi="Times New Roman" w:eastAsia="仿宋_GB2312"/>
                <w:color w:val="000000"/>
                <w:szCs w:val="21"/>
              </w:rPr>
              <w:t>低</w:t>
            </w:r>
            <w:r>
              <w:rPr>
                <w:rFonts w:ascii="Times New Roman" w:hAnsi="Times New Roman" w:eastAsia="仿宋_GB2312"/>
                <w:color w:val="000000"/>
                <w:szCs w:val="21"/>
              </w:rPr>
              <w:t>于50㎡，不得分．不符合环保、劳保、安全、消防、卫生等规定的，每项扣1分。</w:t>
            </w:r>
          </w:p>
        </w:tc>
        <w:tc>
          <w:tcPr>
            <w:tcW w:w="186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zCs w:val="21"/>
              </w:rPr>
            </w:pPr>
            <w:r>
              <w:rPr>
                <w:rFonts w:ascii="Times New Roman" w:hAnsi="Times New Roman" w:eastAsia="仿宋_GB2312"/>
                <w:color w:val="000000"/>
                <w:szCs w:val="21"/>
              </w:rPr>
              <w:t>房产证或租赁合同</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szCs w:val="21"/>
              </w:rPr>
            </w:pPr>
            <w:r>
              <w:rPr>
                <w:rFonts w:ascii="Times New Roman" w:hAnsi="Times New Roman" w:eastAsia="仿宋_GB2312"/>
                <w:color w:val="000000"/>
                <w:szCs w:val="21"/>
              </w:rPr>
              <w:t>5</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87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zCs w:val="21"/>
              </w:rPr>
            </w:pPr>
          </w:p>
        </w:tc>
        <w:tc>
          <w:tcPr>
            <w:tcW w:w="401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 xml:space="preserve">. </w:t>
            </w:r>
            <w:r>
              <w:rPr>
                <w:rFonts w:ascii="Times New Roman" w:hAnsi="Times New Roman" w:eastAsia="仿宋_GB2312"/>
                <w:color w:val="000000"/>
                <w:szCs w:val="21"/>
              </w:rPr>
              <w:t>有充足的实训工位，满足2人一个工位的要求，实训操作场地满足职业标准要求，工位间距满足操作，生产的要求。</w:t>
            </w:r>
          </w:p>
        </w:tc>
        <w:tc>
          <w:tcPr>
            <w:tcW w:w="43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szCs w:val="21"/>
              </w:rPr>
            </w:pPr>
            <w:r>
              <w:rPr>
                <w:rFonts w:ascii="Times New Roman" w:hAnsi="Times New Roman" w:eastAsia="仿宋_GB2312"/>
                <w:color w:val="000000"/>
                <w:szCs w:val="21"/>
              </w:rPr>
              <w:t>符合要求，得5分；满足率≥80％，得3分，低于80％的，得0分</w:t>
            </w:r>
            <w:r>
              <w:rPr>
                <w:rFonts w:hint="eastAsia" w:ascii="Times New Roman" w:hAnsi="Times New Roman" w:eastAsia="仿宋_GB2312"/>
                <w:color w:val="000000"/>
                <w:szCs w:val="21"/>
              </w:rPr>
              <w:t>。</w:t>
            </w:r>
          </w:p>
        </w:tc>
        <w:tc>
          <w:tcPr>
            <w:tcW w:w="186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szCs w:val="21"/>
              </w:rPr>
            </w:pPr>
            <w:r>
              <w:rPr>
                <w:rFonts w:ascii="Times New Roman" w:hAnsi="Times New Roman" w:eastAsia="仿宋_GB2312"/>
                <w:color w:val="000000"/>
                <w:szCs w:val="21"/>
              </w:rPr>
              <w:t>实调工位</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szCs w:val="21"/>
              </w:rPr>
            </w:pPr>
            <w:r>
              <w:rPr>
                <w:rFonts w:ascii="Times New Roman" w:hAnsi="Times New Roman" w:eastAsia="仿宋_GB2312"/>
                <w:szCs w:val="21"/>
              </w:rPr>
              <w:t>5</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87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zCs w:val="21"/>
              </w:rPr>
            </w:pPr>
          </w:p>
        </w:tc>
        <w:tc>
          <w:tcPr>
            <w:tcW w:w="401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 xml:space="preserve">. </w:t>
            </w:r>
            <w:r>
              <w:rPr>
                <w:rFonts w:ascii="Times New Roman" w:hAnsi="Times New Roman" w:eastAsia="仿宋_GB2312"/>
                <w:color w:val="000000"/>
                <w:szCs w:val="21"/>
              </w:rPr>
              <w:t>具有满足培训要求的教学设备，有与培训专业和对应的教学设备，有满足实习教学需要的配套设备，工具量等设施设备。</w:t>
            </w:r>
          </w:p>
        </w:tc>
        <w:tc>
          <w:tcPr>
            <w:tcW w:w="43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szCs w:val="21"/>
              </w:rPr>
            </w:pPr>
            <w:r>
              <w:rPr>
                <w:rFonts w:ascii="Times New Roman" w:hAnsi="Times New Roman" w:eastAsia="仿宋_GB2312"/>
                <w:color w:val="000000"/>
                <w:szCs w:val="21"/>
              </w:rPr>
              <w:t>达到要求的得5分，基本满足的得3分，否则不得分。</w:t>
            </w:r>
          </w:p>
        </w:tc>
        <w:tc>
          <w:tcPr>
            <w:tcW w:w="186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szCs w:val="21"/>
              </w:rPr>
            </w:pPr>
            <w:r>
              <w:rPr>
                <w:rFonts w:ascii="Times New Roman" w:hAnsi="Times New Roman" w:eastAsia="仿宋_GB2312"/>
                <w:color w:val="000000"/>
                <w:szCs w:val="21"/>
              </w:rPr>
              <w:t>实训设备</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szCs w:val="21"/>
              </w:rPr>
            </w:pPr>
            <w:r>
              <w:rPr>
                <w:rFonts w:ascii="Times New Roman" w:hAnsi="Times New Roman" w:eastAsia="仿宋_GB2312"/>
                <w:szCs w:val="21"/>
              </w:rPr>
              <w:t>5</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4" w:hRule="atLeast"/>
        </w:trPr>
        <w:tc>
          <w:tcPr>
            <w:tcW w:w="87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zCs w:val="21"/>
              </w:rPr>
            </w:pPr>
            <w:r>
              <w:rPr>
                <w:rFonts w:ascii="Times New Roman" w:hAnsi="Times New Roman" w:eastAsia="仿宋_GB2312"/>
                <w:szCs w:val="21"/>
              </w:rPr>
              <w:t>师资力量（25）</w:t>
            </w:r>
          </w:p>
        </w:tc>
        <w:tc>
          <w:tcPr>
            <w:tcW w:w="401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zCs w:val="21"/>
              </w:rPr>
            </w:pPr>
            <w:r>
              <w:rPr>
                <w:rFonts w:ascii="Times New Roman" w:hAnsi="Times New Roman" w:eastAsia="仿宋_GB2312"/>
                <w:szCs w:val="21"/>
              </w:rPr>
              <w:t>7</w:t>
            </w:r>
            <w:r>
              <w:rPr>
                <w:rFonts w:hint="eastAsia" w:ascii="Times New Roman" w:hAnsi="Times New Roman" w:eastAsia="仿宋_GB2312"/>
                <w:color w:val="000000"/>
                <w:szCs w:val="21"/>
              </w:rPr>
              <w:t xml:space="preserve">. </w:t>
            </w:r>
            <w:r>
              <w:rPr>
                <w:rFonts w:ascii="Times New Roman" w:hAnsi="Times New Roman" w:eastAsia="仿宋_GB2312"/>
                <w:color w:val="000000"/>
                <w:szCs w:val="21"/>
              </w:rPr>
              <w:t>校长要具有大专以上文化程度及中级以上专业技术资格或高级以上职业资格；有3人以上的专职管理人员；有专职会计、出纳，并持有财会人员资格证书。</w:t>
            </w:r>
          </w:p>
        </w:tc>
        <w:tc>
          <w:tcPr>
            <w:tcW w:w="43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szCs w:val="21"/>
              </w:rPr>
            </w:pPr>
            <w:r>
              <w:rPr>
                <w:rFonts w:ascii="Times New Roman" w:hAnsi="Times New Roman" w:eastAsia="仿宋_GB2312"/>
                <w:color w:val="000000"/>
                <w:szCs w:val="21"/>
              </w:rPr>
              <w:t>符合要求，得5分；否则不得分。</w:t>
            </w:r>
          </w:p>
        </w:tc>
        <w:tc>
          <w:tcPr>
            <w:tcW w:w="186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zCs w:val="21"/>
              </w:rPr>
            </w:pPr>
            <w:r>
              <w:rPr>
                <w:rFonts w:ascii="Times New Roman" w:hAnsi="Times New Roman" w:eastAsia="仿宋_GB2312"/>
                <w:color w:val="000000"/>
                <w:szCs w:val="21"/>
              </w:rPr>
              <w:t>校长学历证，国家职业资格证、职称证；专职管理人员劳动同、工资单；会计，出纳人员提供会计证</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szCs w:val="21"/>
              </w:rPr>
            </w:pPr>
            <w:r>
              <w:rPr>
                <w:rFonts w:ascii="Times New Roman" w:hAnsi="Times New Roman" w:eastAsia="仿宋_GB2312"/>
                <w:szCs w:val="21"/>
              </w:rPr>
              <w:t>5</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2" w:hRule="atLeast"/>
        </w:trPr>
        <w:tc>
          <w:tcPr>
            <w:tcW w:w="87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zCs w:val="21"/>
              </w:rPr>
            </w:pPr>
          </w:p>
        </w:tc>
        <w:tc>
          <w:tcPr>
            <w:tcW w:w="401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 xml:space="preserve">. </w:t>
            </w:r>
            <w:r>
              <w:rPr>
                <w:rFonts w:ascii="Times New Roman" w:hAnsi="Times New Roman" w:eastAsia="仿宋_GB2312"/>
                <w:color w:val="000000"/>
                <w:szCs w:val="21"/>
              </w:rPr>
              <w:t>根据办学规模配备相应数量的专职教学管理人员，专职教学管理人员具有大专以上文化程度及中级以上专业技术资格或高级以上国家职业资格，有2年以上职业教育培训的工作经历。</w:t>
            </w:r>
          </w:p>
        </w:tc>
        <w:tc>
          <w:tcPr>
            <w:tcW w:w="43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szCs w:val="21"/>
              </w:rPr>
            </w:pPr>
            <w:r>
              <w:rPr>
                <w:rFonts w:ascii="Times New Roman" w:hAnsi="Times New Roman" w:eastAsia="仿宋_GB2312"/>
                <w:color w:val="000000"/>
                <w:szCs w:val="21"/>
              </w:rPr>
              <w:t>符合要求，得5分；否则不得分。</w:t>
            </w:r>
          </w:p>
        </w:tc>
        <w:tc>
          <w:tcPr>
            <w:tcW w:w="186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zCs w:val="21"/>
              </w:rPr>
            </w:pPr>
            <w:r>
              <w:rPr>
                <w:rFonts w:ascii="Times New Roman" w:hAnsi="Times New Roman" w:eastAsia="仿宋_GB2312"/>
                <w:color w:val="000000"/>
                <w:szCs w:val="21"/>
              </w:rPr>
              <w:t>专职管理人员的学历证，国家职业资格证、职称证</w:t>
            </w:r>
            <w:r>
              <w:rPr>
                <w:rFonts w:hint="eastAsia" w:ascii="Times New Roman" w:hAnsi="Times New Roman" w:eastAsia="仿宋_GB2312"/>
                <w:color w:val="000000"/>
                <w:szCs w:val="21"/>
              </w:rPr>
              <w:t>；</w:t>
            </w:r>
            <w:r>
              <w:rPr>
                <w:rFonts w:ascii="Times New Roman" w:hAnsi="Times New Roman" w:eastAsia="仿宋_GB2312"/>
                <w:color w:val="000000"/>
                <w:szCs w:val="21"/>
              </w:rPr>
              <w:t>2年教育培训经验证明</w:t>
            </w:r>
            <w:r>
              <w:rPr>
                <w:rFonts w:hint="eastAsia" w:ascii="Times New Roman" w:hAnsi="Times New Roman" w:eastAsia="仿宋_GB2312"/>
                <w:color w:val="000000"/>
                <w:szCs w:val="21"/>
              </w:rPr>
              <w:t>；</w:t>
            </w:r>
            <w:r>
              <w:rPr>
                <w:rFonts w:ascii="Times New Roman" w:hAnsi="Times New Roman" w:eastAsia="仿宋_GB2312"/>
                <w:color w:val="000000"/>
                <w:szCs w:val="21"/>
              </w:rPr>
              <w:t>教师证或学校提供教学证明</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szCs w:val="21"/>
              </w:rPr>
            </w:pPr>
            <w:r>
              <w:rPr>
                <w:rFonts w:ascii="Times New Roman" w:hAnsi="Times New Roman" w:eastAsia="仿宋_GB2312"/>
                <w:szCs w:val="21"/>
              </w:rPr>
              <w:t>5</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9" w:hRule="atLeast"/>
        </w:trPr>
        <w:tc>
          <w:tcPr>
            <w:tcW w:w="87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zCs w:val="21"/>
              </w:rPr>
            </w:pPr>
          </w:p>
        </w:tc>
        <w:tc>
          <w:tcPr>
            <w:tcW w:w="401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 xml:space="preserve">. </w:t>
            </w:r>
            <w:r>
              <w:rPr>
                <w:rFonts w:ascii="Times New Roman" w:hAnsi="Times New Roman" w:eastAsia="仿宋_GB2312"/>
                <w:color w:val="000000"/>
                <w:szCs w:val="21"/>
              </w:rPr>
              <w:t>每个职业（工种）至少配备2名以上理论教师和2名以上实习指导教师。教师具有中职以上文化程度及中级以上专业技术资格或高级以上国家职业资格，实习指导教师要具有国家职业资格证书；开展创业培训的，至少有2人取得《创业培训教师资格证书》、至少配备1人以上创业指导师、建立有10人以上的专家</w:t>
            </w:r>
            <w:r>
              <w:rPr>
                <w:rFonts w:hint="eastAsia" w:ascii="Times New Roman" w:hAnsi="Times New Roman" w:eastAsia="仿宋_GB2312"/>
                <w:color w:val="000000"/>
                <w:szCs w:val="21"/>
              </w:rPr>
              <w:t>咨询</w:t>
            </w:r>
            <w:r>
              <w:rPr>
                <w:rFonts w:ascii="Times New Roman" w:hAnsi="Times New Roman" w:eastAsia="仿宋_GB2312"/>
                <w:color w:val="000000"/>
                <w:szCs w:val="21"/>
              </w:rPr>
              <w:t>队伍和创业项目库；有2年以上创业培训或职业教育培训的工作经历。</w:t>
            </w:r>
          </w:p>
        </w:tc>
        <w:tc>
          <w:tcPr>
            <w:tcW w:w="43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szCs w:val="21"/>
              </w:rPr>
            </w:pPr>
            <w:r>
              <w:rPr>
                <w:rFonts w:ascii="Times New Roman" w:hAnsi="Times New Roman" w:eastAsia="仿宋_GB2312"/>
                <w:color w:val="000000"/>
                <w:szCs w:val="21"/>
              </w:rPr>
              <w:t>符合要求，得5分；否则不得分。</w:t>
            </w:r>
          </w:p>
        </w:tc>
        <w:tc>
          <w:tcPr>
            <w:tcW w:w="186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教师资格证、职称证或国家职业资格证书2年教育培训经验证明</w:t>
            </w:r>
            <w:r>
              <w:rPr>
                <w:rFonts w:hint="eastAsia" w:ascii="Times New Roman" w:hAnsi="Times New Roman" w:eastAsia="仿宋_GB2312"/>
                <w:color w:val="000000"/>
                <w:szCs w:val="21"/>
              </w:rPr>
              <w:t>；</w:t>
            </w:r>
            <w:r>
              <w:rPr>
                <w:rFonts w:ascii="Times New Roman" w:hAnsi="Times New Roman" w:eastAsia="仿宋_GB2312"/>
                <w:color w:val="000000"/>
                <w:szCs w:val="21"/>
              </w:rPr>
              <w:t>教师证或学校提供教学证明</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szCs w:val="21"/>
              </w:rPr>
            </w:pPr>
            <w:r>
              <w:rPr>
                <w:rFonts w:ascii="Times New Roman" w:hAnsi="Times New Roman" w:eastAsia="仿宋_GB2312"/>
                <w:szCs w:val="21"/>
              </w:rPr>
              <w:t>5</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7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zCs w:val="21"/>
              </w:rPr>
            </w:pPr>
          </w:p>
        </w:tc>
        <w:tc>
          <w:tcPr>
            <w:tcW w:w="401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 xml:space="preserve">. </w:t>
            </w:r>
            <w:r>
              <w:rPr>
                <w:rFonts w:ascii="Times New Roman" w:hAnsi="Times New Roman" w:eastAsia="仿宋_GB2312"/>
                <w:color w:val="000000"/>
                <w:szCs w:val="21"/>
              </w:rPr>
              <w:t>专职教师占教师总数的1／2以上，教师具有与其教学岗位相适应的教师上岗资格。</w:t>
            </w:r>
          </w:p>
        </w:tc>
        <w:tc>
          <w:tcPr>
            <w:tcW w:w="43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szCs w:val="21"/>
              </w:rPr>
            </w:pPr>
            <w:r>
              <w:rPr>
                <w:rFonts w:ascii="Times New Roman" w:hAnsi="Times New Roman" w:eastAsia="仿宋_GB2312"/>
                <w:color w:val="000000"/>
                <w:szCs w:val="21"/>
              </w:rPr>
              <w:t>符合要求，得5分；否则不符分。</w:t>
            </w:r>
          </w:p>
        </w:tc>
        <w:tc>
          <w:tcPr>
            <w:tcW w:w="186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zCs w:val="21"/>
              </w:rPr>
            </w:pPr>
            <w:r>
              <w:rPr>
                <w:rFonts w:ascii="Times New Roman" w:hAnsi="Times New Roman" w:eastAsia="仿宋_GB2312"/>
                <w:color w:val="000000"/>
                <w:szCs w:val="21"/>
              </w:rPr>
              <w:t>教师资格证、职称证和国家职业资格证书；专职教师提供劳动合同、工资单</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szCs w:val="21"/>
              </w:rPr>
            </w:pPr>
            <w:r>
              <w:rPr>
                <w:rFonts w:ascii="Times New Roman" w:hAnsi="Times New Roman" w:eastAsia="仿宋_GB2312"/>
                <w:szCs w:val="21"/>
              </w:rPr>
              <w:t>5</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87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zCs w:val="21"/>
              </w:rPr>
            </w:pPr>
          </w:p>
        </w:tc>
        <w:tc>
          <w:tcPr>
            <w:tcW w:w="401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 xml:space="preserve">. </w:t>
            </w:r>
            <w:r>
              <w:rPr>
                <w:rFonts w:ascii="Times New Roman" w:hAnsi="Times New Roman" w:eastAsia="仿宋_GB2312"/>
                <w:color w:val="000000"/>
                <w:szCs w:val="21"/>
              </w:rPr>
              <w:t>配备不少于2人的专业职业指导人员，并取得职业指导人员职业资格证书。</w:t>
            </w:r>
          </w:p>
        </w:tc>
        <w:tc>
          <w:tcPr>
            <w:tcW w:w="43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szCs w:val="21"/>
              </w:rPr>
            </w:pPr>
            <w:r>
              <w:rPr>
                <w:rFonts w:ascii="Times New Roman" w:hAnsi="Times New Roman" w:eastAsia="仿宋_GB2312"/>
                <w:color w:val="000000"/>
                <w:szCs w:val="21"/>
              </w:rPr>
              <w:t>符合要求，得5分；否则不得分。</w:t>
            </w:r>
          </w:p>
        </w:tc>
        <w:tc>
          <w:tcPr>
            <w:tcW w:w="186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zCs w:val="21"/>
              </w:rPr>
            </w:pPr>
            <w:r>
              <w:rPr>
                <w:rFonts w:ascii="Times New Roman" w:hAnsi="Times New Roman" w:eastAsia="仿宋_GB2312"/>
                <w:color w:val="000000"/>
                <w:szCs w:val="21"/>
              </w:rPr>
              <w:t>职业指导人员名册、职业指导人员职业资格证书</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szCs w:val="21"/>
              </w:rPr>
            </w:pPr>
            <w:r>
              <w:rPr>
                <w:rFonts w:ascii="Times New Roman" w:hAnsi="Times New Roman" w:eastAsia="仿宋_GB2312"/>
                <w:szCs w:val="21"/>
              </w:rPr>
              <w:t>5</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2" w:hRule="atLeast"/>
        </w:trPr>
        <w:tc>
          <w:tcPr>
            <w:tcW w:w="87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zCs w:val="21"/>
              </w:rPr>
            </w:pPr>
            <w:r>
              <w:rPr>
                <w:rFonts w:ascii="Times New Roman" w:hAnsi="Times New Roman" w:eastAsia="仿宋_GB2312"/>
                <w:szCs w:val="21"/>
              </w:rPr>
              <w:t>教学管理（15）</w:t>
            </w:r>
          </w:p>
        </w:tc>
        <w:tc>
          <w:tcPr>
            <w:tcW w:w="401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 xml:space="preserve">. </w:t>
            </w:r>
            <w:r>
              <w:rPr>
                <w:rFonts w:ascii="Times New Roman" w:hAnsi="Times New Roman" w:eastAsia="仿宋_GB2312"/>
                <w:color w:val="000000"/>
                <w:szCs w:val="21"/>
              </w:rPr>
              <w:t>专业和课程设置符合</w:t>
            </w:r>
            <w:r>
              <w:rPr>
                <w:rFonts w:hint="eastAsia" w:ascii="Times New Roman" w:hAnsi="Times New Roman" w:eastAsia="仿宋_GB2312"/>
                <w:color w:val="000000"/>
                <w:szCs w:val="21"/>
                <w:lang w:eastAsia="zh-CN"/>
              </w:rPr>
              <w:t>退役</w:t>
            </w:r>
            <w:r>
              <w:rPr>
                <w:rFonts w:ascii="Times New Roman" w:hAnsi="Times New Roman" w:eastAsia="仿宋_GB2312"/>
                <w:color w:val="000000"/>
                <w:szCs w:val="21"/>
              </w:rPr>
              <w:t>军人就业市场需求，教学大纲、教学计划、教学方法等体现国家职业标准要求，针对性、实用性、实效性强；并能按教学计划开展培训。</w:t>
            </w:r>
          </w:p>
        </w:tc>
        <w:tc>
          <w:tcPr>
            <w:tcW w:w="43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szCs w:val="21"/>
              </w:rPr>
            </w:pPr>
            <w:r>
              <w:rPr>
                <w:rFonts w:ascii="Times New Roman" w:hAnsi="Times New Roman" w:eastAsia="仿宋_GB2312"/>
                <w:color w:val="000000"/>
                <w:szCs w:val="21"/>
              </w:rPr>
              <w:t>符合要求的，得5分；每缺一项扣1.5分，不能按教学计划开展培训的2分。</w:t>
            </w:r>
          </w:p>
        </w:tc>
        <w:tc>
          <w:tcPr>
            <w:tcW w:w="186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zCs w:val="21"/>
              </w:rPr>
            </w:pPr>
            <w:r>
              <w:rPr>
                <w:rFonts w:ascii="Times New Roman" w:hAnsi="Times New Roman" w:eastAsia="仿宋_GB2312"/>
                <w:color w:val="000000"/>
                <w:szCs w:val="21"/>
              </w:rPr>
              <w:t>教学计划、教学大纲、教材</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szCs w:val="21"/>
              </w:rPr>
            </w:pPr>
            <w:r>
              <w:rPr>
                <w:rFonts w:ascii="Times New Roman" w:hAnsi="Times New Roman" w:eastAsia="仿宋_GB2312"/>
                <w:szCs w:val="21"/>
              </w:rPr>
              <w:t>5</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7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zCs w:val="21"/>
              </w:rPr>
            </w:pPr>
          </w:p>
        </w:tc>
        <w:tc>
          <w:tcPr>
            <w:tcW w:w="401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zCs w:val="21"/>
              </w:rPr>
            </w:pPr>
            <w:r>
              <w:rPr>
                <w:rFonts w:ascii="Times New Roman" w:hAnsi="Times New Roman" w:eastAsia="仿宋_GB2312"/>
                <w:color w:val="000000"/>
                <w:szCs w:val="21"/>
              </w:rPr>
              <w:t>13</w:t>
            </w:r>
            <w:r>
              <w:rPr>
                <w:rFonts w:hint="eastAsia" w:ascii="Times New Roman" w:hAnsi="Times New Roman" w:eastAsia="仿宋_GB2312"/>
                <w:color w:val="000000"/>
                <w:szCs w:val="21"/>
              </w:rPr>
              <w:t xml:space="preserve">. </w:t>
            </w:r>
            <w:r>
              <w:rPr>
                <w:rFonts w:ascii="Times New Roman" w:hAnsi="Times New Roman" w:eastAsia="仿宋_GB2312"/>
                <w:color w:val="000000"/>
                <w:szCs w:val="21"/>
              </w:rPr>
              <w:t>有健全的办学章程与发展规划，教学管理制度，教师管理制度，学籍管理制度，学生管理制度，学员考核鉴定制度，财务管理制度及卫生安全管理、设备管理等有关规章制度。</w:t>
            </w:r>
          </w:p>
        </w:tc>
        <w:tc>
          <w:tcPr>
            <w:tcW w:w="43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符合要求的，得5分；每缺一项扣0.5分。</w:t>
            </w:r>
          </w:p>
        </w:tc>
        <w:tc>
          <w:tcPr>
            <w:tcW w:w="186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管理制度</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szCs w:val="21"/>
              </w:rPr>
            </w:pPr>
            <w:r>
              <w:rPr>
                <w:rFonts w:ascii="Times New Roman" w:hAnsi="Times New Roman" w:eastAsia="仿宋_GB2312"/>
                <w:color w:val="000000"/>
                <w:szCs w:val="21"/>
              </w:rPr>
              <w:t>5</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87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zCs w:val="21"/>
              </w:rPr>
            </w:pPr>
          </w:p>
        </w:tc>
        <w:tc>
          <w:tcPr>
            <w:tcW w:w="401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zCs w:val="21"/>
              </w:rPr>
            </w:pPr>
            <w:r>
              <w:rPr>
                <w:rFonts w:ascii="Times New Roman" w:hAnsi="Times New Roman" w:eastAsia="仿宋_GB2312"/>
                <w:color w:val="000000"/>
                <w:szCs w:val="21"/>
              </w:rPr>
              <w:t>14</w:t>
            </w:r>
            <w:r>
              <w:rPr>
                <w:rFonts w:hint="eastAsia" w:ascii="Times New Roman" w:hAnsi="Times New Roman" w:eastAsia="仿宋_GB2312"/>
                <w:color w:val="000000"/>
                <w:szCs w:val="21"/>
              </w:rPr>
              <w:t xml:space="preserve">. </w:t>
            </w:r>
            <w:r>
              <w:rPr>
                <w:rFonts w:ascii="Times New Roman" w:hAnsi="Times New Roman" w:eastAsia="仿宋_GB2312"/>
                <w:color w:val="000000"/>
                <w:szCs w:val="21"/>
              </w:rPr>
              <w:t>培训档案齐全，台账登记清楚、完整、真实。</w:t>
            </w:r>
          </w:p>
        </w:tc>
        <w:tc>
          <w:tcPr>
            <w:tcW w:w="43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达到要求的得5分，台账不完整的扣1分。</w:t>
            </w:r>
          </w:p>
        </w:tc>
        <w:tc>
          <w:tcPr>
            <w:tcW w:w="186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培训档案（包含学员信息、学员花名册、培训考试信息等）</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szCs w:val="21"/>
              </w:rPr>
            </w:pPr>
            <w:r>
              <w:rPr>
                <w:rFonts w:ascii="Times New Roman" w:hAnsi="Times New Roman" w:eastAsia="仿宋_GB2312"/>
                <w:szCs w:val="21"/>
              </w:rPr>
              <w:t>5</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87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zCs w:val="21"/>
              </w:rPr>
            </w:pPr>
            <w:r>
              <w:rPr>
                <w:rFonts w:ascii="Times New Roman" w:hAnsi="Times New Roman" w:eastAsia="仿宋_GB2312"/>
                <w:szCs w:val="21"/>
              </w:rPr>
              <w:t>培训实施（20）</w:t>
            </w:r>
          </w:p>
        </w:tc>
        <w:tc>
          <w:tcPr>
            <w:tcW w:w="401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zCs w:val="21"/>
              </w:rPr>
            </w:pPr>
            <w:r>
              <w:rPr>
                <w:rFonts w:ascii="Times New Roman" w:hAnsi="Times New Roman" w:eastAsia="仿宋_GB2312"/>
                <w:color w:val="000000"/>
                <w:szCs w:val="21"/>
              </w:rPr>
              <w:t>15</w:t>
            </w:r>
            <w:r>
              <w:rPr>
                <w:rFonts w:hint="eastAsia" w:ascii="Times New Roman" w:hAnsi="Times New Roman" w:eastAsia="仿宋_GB2312"/>
                <w:color w:val="000000"/>
                <w:szCs w:val="21"/>
              </w:rPr>
              <w:t xml:space="preserve">. </w:t>
            </w:r>
            <w:r>
              <w:rPr>
                <w:rFonts w:ascii="Times New Roman" w:hAnsi="Times New Roman" w:eastAsia="仿宋_GB2312"/>
                <w:color w:val="000000"/>
                <w:szCs w:val="21"/>
              </w:rPr>
              <w:t>年均培训人数不低于200人</w:t>
            </w:r>
          </w:p>
        </w:tc>
        <w:tc>
          <w:tcPr>
            <w:tcW w:w="43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符合要求，得4分；每增加50人，加1分。</w:t>
            </w:r>
          </w:p>
        </w:tc>
        <w:tc>
          <w:tcPr>
            <w:tcW w:w="186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培训学员花名册和照片</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szCs w:val="21"/>
              </w:rPr>
            </w:pPr>
            <w:r>
              <w:rPr>
                <w:rFonts w:ascii="Times New Roman" w:hAnsi="Times New Roman" w:eastAsia="仿宋_GB2312"/>
                <w:szCs w:val="21"/>
              </w:rPr>
              <w:t>6</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87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zCs w:val="21"/>
              </w:rPr>
            </w:pPr>
          </w:p>
        </w:tc>
        <w:tc>
          <w:tcPr>
            <w:tcW w:w="401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16</w:t>
            </w:r>
            <w:r>
              <w:rPr>
                <w:rFonts w:hint="eastAsia" w:ascii="Times New Roman" w:hAnsi="Times New Roman" w:eastAsia="仿宋_GB2312"/>
                <w:color w:val="000000"/>
                <w:szCs w:val="21"/>
              </w:rPr>
              <w:t xml:space="preserve">. </w:t>
            </w:r>
            <w:r>
              <w:rPr>
                <w:rFonts w:ascii="Times New Roman" w:hAnsi="Times New Roman" w:eastAsia="仿宋_GB2312"/>
                <w:color w:val="000000"/>
                <w:szCs w:val="21"/>
              </w:rPr>
              <w:t>学员参加技能鉴定或专项职业能力证书考核率达90％以上。</w:t>
            </w:r>
          </w:p>
        </w:tc>
        <w:tc>
          <w:tcPr>
            <w:tcW w:w="43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符合要求，得6分；否则不得分。</w:t>
            </w:r>
          </w:p>
        </w:tc>
        <w:tc>
          <w:tcPr>
            <w:tcW w:w="186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职业技能鉴定成绩表或证书复印件</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6</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87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zCs w:val="21"/>
              </w:rPr>
            </w:pPr>
          </w:p>
        </w:tc>
        <w:tc>
          <w:tcPr>
            <w:tcW w:w="401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17</w:t>
            </w:r>
            <w:r>
              <w:rPr>
                <w:rFonts w:hint="eastAsia" w:ascii="Times New Roman" w:hAnsi="Times New Roman" w:eastAsia="仿宋_GB2312"/>
                <w:color w:val="000000"/>
                <w:szCs w:val="21"/>
              </w:rPr>
              <w:t xml:space="preserve">. </w:t>
            </w:r>
            <w:r>
              <w:rPr>
                <w:rFonts w:ascii="Times New Roman" w:hAnsi="Times New Roman" w:eastAsia="仿宋_GB2312"/>
                <w:color w:val="000000"/>
                <w:szCs w:val="21"/>
              </w:rPr>
              <w:t>能开展订单、定岗培训，培训后推荐就业率达到90％以上。</w:t>
            </w:r>
          </w:p>
        </w:tc>
        <w:tc>
          <w:tcPr>
            <w:tcW w:w="43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符合要求，得4分；每增加1个百分点，加0.4分。</w:t>
            </w:r>
          </w:p>
        </w:tc>
        <w:tc>
          <w:tcPr>
            <w:tcW w:w="186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看订单、定岗培训协议等资料；就立创业信息情况表</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8</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87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zCs w:val="21"/>
              </w:rPr>
            </w:pPr>
            <w:r>
              <w:rPr>
                <w:rFonts w:ascii="Times New Roman" w:hAnsi="Times New Roman" w:eastAsia="仿宋_GB2312"/>
                <w:szCs w:val="21"/>
              </w:rPr>
              <w:t>加分（10）</w:t>
            </w:r>
          </w:p>
        </w:tc>
        <w:tc>
          <w:tcPr>
            <w:tcW w:w="401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18</w:t>
            </w:r>
            <w:r>
              <w:rPr>
                <w:rFonts w:hint="eastAsia" w:ascii="Times New Roman" w:hAnsi="Times New Roman" w:eastAsia="仿宋_GB2312"/>
                <w:color w:val="000000"/>
                <w:szCs w:val="21"/>
              </w:rPr>
              <w:t xml:space="preserve">. </w:t>
            </w:r>
            <w:r>
              <w:rPr>
                <w:rFonts w:ascii="Times New Roman" w:hAnsi="Times New Roman" w:eastAsia="仿宋_GB2312"/>
                <w:color w:val="000000"/>
                <w:szCs w:val="21"/>
              </w:rPr>
              <w:t>积极组织学员、教师参加技能竞赛活动</w:t>
            </w:r>
          </w:p>
        </w:tc>
        <w:tc>
          <w:tcPr>
            <w:tcW w:w="43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过去两年参加技能竞赛的，得3分；获得市级奖项的，得5分。</w:t>
            </w:r>
          </w:p>
        </w:tc>
        <w:tc>
          <w:tcPr>
            <w:tcW w:w="186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技能竞赛报名表；获奖通知、证书</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5</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87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zCs w:val="21"/>
              </w:rPr>
            </w:pPr>
          </w:p>
        </w:tc>
        <w:tc>
          <w:tcPr>
            <w:tcW w:w="401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19</w:t>
            </w:r>
            <w:r>
              <w:rPr>
                <w:rFonts w:hint="eastAsia" w:ascii="Times New Roman" w:hAnsi="Times New Roman" w:eastAsia="仿宋_GB2312"/>
                <w:color w:val="000000"/>
                <w:szCs w:val="21"/>
              </w:rPr>
              <w:t xml:space="preserve">. </w:t>
            </w:r>
            <w:r>
              <w:rPr>
                <w:rFonts w:ascii="Times New Roman" w:hAnsi="Times New Roman" w:eastAsia="仿宋_GB2312"/>
                <w:color w:val="000000"/>
                <w:szCs w:val="21"/>
              </w:rPr>
              <w:t>培训成效好，社会评价信誉度较高的</w:t>
            </w:r>
          </w:p>
        </w:tc>
        <w:tc>
          <w:tcPr>
            <w:tcW w:w="43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过去两年内曾得到政府部门奖励，或者市级以上平面媒体宣传的，得5分。</w:t>
            </w:r>
          </w:p>
        </w:tc>
        <w:tc>
          <w:tcPr>
            <w:tcW w:w="186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通知、证书、媒体报导材料</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5</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1053"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
                <w:bCs/>
                <w:color w:val="000000"/>
                <w:szCs w:val="21"/>
              </w:rPr>
            </w:pPr>
            <w:r>
              <w:rPr>
                <w:rFonts w:ascii="Times New Roman" w:hAnsi="Times New Roman" w:eastAsia="仿宋_GB2312"/>
                <w:b/>
                <w:bCs/>
                <w:color w:val="000000"/>
                <w:szCs w:val="21"/>
              </w:rPr>
              <w:t>合计</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
                <w:bCs/>
                <w:color w:val="000000"/>
                <w:szCs w:val="21"/>
              </w:rPr>
            </w:pPr>
            <w:r>
              <w:rPr>
                <w:rFonts w:ascii="Times New Roman" w:hAnsi="Times New Roman" w:eastAsia="仿宋_GB2312"/>
                <w:b/>
                <w:bCs/>
                <w:color w:val="000000"/>
                <w:szCs w:val="21"/>
              </w:rPr>
              <w:t>100</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2" w:hRule="atLeast"/>
        </w:trPr>
        <w:tc>
          <w:tcPr>
            <w:tcW w:w="489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受检培训机构（盖章）：</w:t>
            </w:r>
          </w:p>
          <w:p>
            <w:pPr>
              <w:spacing w:line="320" w:lineRule="exact"/>
              <w:jc w:val="left"/>
              <w:rPr>
                <w:rFonts w:ascii="Times New Roman" w:hAnsi="Times New Roman" w:eastAsia="仿宋_GB2312"/>
                <w:color w:val="000000"/>
                <w:szCs w:val="21"/>
              </w:rPr>
            </w:pPr>
          </w:p>
          <w:p>
            <w:pPr>
              <w:spacing w:line="320" w:lineRule="exact"/>
              <w:jc w:val="left"/>
              <w:rPr>
                <w:rFonts w:ascii="Times New Roman" w:hAnsi="Times New Roman" w:eastAsia="仿宋_GB2312"/>
                <w:color w:val="000000"/>
                <w:szCs w:val="21"/>
              </w:rPr>
            </w:pPr>
          </w:p>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负责人签名：</w:t>
            </w:r>
          </w:p>
          <w:p>
            <w:pPr>
              <w:spacing w:line="320" w:lineRule="exact"/>
              <w:jc w:val="left"/>
              <w:rPr>
                <w:rFonts w:ascii="Times New Roman" w:hAnsi="Times New Roman" w:eastAsia="仿宋_GB2312"/>
                <w:color w:val="000000"/>
                <w:szCs w:val="21"/>
              </w:rPr>
            </w:pPr>
          </w:p>
        </w:tc>
        <w:tc>
          <w:tcPr>
            <w:tcW w:w="8106"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评估组意见及结论：</w:t>
            </w:r>
          </w:p>
          <w:p>
            <w:pPr>
              <w:spacing w:line="320" w:lineRule="exact"/>
              <w:rPr>
                <w:rFonts w:ascii="Times New Roman" w:hAnsi="Times New Roman" w:eastAsia="仿宋_GB2312"/>
                <w:szCs w:val="21"/>
              </w:rPr>
            </w:pPr>
          </w:p>
          <w:p>
            <w:pPr>
              <w:spacing w:line="320" w:lineRule="exact"/>
              <w:rPr>
                <w:rFonts w:ascii="Times New Roman" w:hAnsi="Times New Roman" w:eastAsia="仿宋_GB2312"/>
                <w:szCs w:val="21"/>
              </w:rPr>
            </w:pPr>
          </w:p>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签名：</w:t>
            </w:r>
          </w:p>
          <w:p>
            <w:pPr>
              <w:spacing w:line="320" w:lineRule="exact"/>
              <w:rPr>
                <w:rFonts w:ascii="Times New Roman" w:hAnsi="Times New Roman" w:eastAsia="仿宋_GB2312"/>
                <w:color w:val="000000"/>
                <w:szCs w:val="21"/>
              </w:rPr>
            </w:pPr>
          </w:p>
          <w:p>
            <w:pPr>
              <w:spacing w:line="320" w:lineRule="exact"/>
              <w:ind w:firstLine="3570" w:firstLineChars="1700"/>
              <w:rPr>
                <w:rFonts w:ascii="Times New Roman" w:hAnsi="Times New Roman" w:eastAsia="仿宋_GB2312"/>
                <w:szCs w:val="21"/>
              </w:rPr>
            </w:pPr>
            <w:r>
              <w:rPr>
                <w:rFonts w:ascii="Times New Roman" w:hAnsi="Times New Roman" w:eastAsia="仿宋_GB2312"/>
                <w:color w:val="000000"/>
                <w:szCs w:val="21"/>
              </w:rPr>
              <w:t>日期：</w:t>
            </w:r>
          </w:p>
        </w:tc>
      </w:tr>
    </w:tbl>
    <w:p>
      <w:pPr>
        <w:widowControl/>
        <w:spacing w:line="579" w:lineRule="exact"/>
        <w:jc w:val="left"/>
        <w:rPr>
          <w:rFonts w:ascii="Times New Roman" w:hAnsi="Times New Roman" w:eastAsia="仿宋_GB2312"/>
          <w:kern w:val="0"/>
          <w:sz w:val="32"/>
          <w:szCs w:val="32"/>
        </w:rPr>
      </w:pPr>
    </w:p>
    <w:p/>
    <w:sectPr>
      <w:footerReference r:id="rId6" w:type="default"/>
      <w:pgSz w:w="16838" w:h="11906" w:orient="landscape"/>
      <w:pgMar w:top="1587" w:right="2098" w:bottom="1474" w:left="1984" w:header="851" w:footer="992" w:gutter="227"/>
      <w:pgNumType w:start="1"/>
      <w:cols w:space="0" w:num="1"/>
      <w:rtlGutter w:val="0"/>
      <w:docGrid w:type="linesAndChars" w:linePitch="327" w:charSpace="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-480695</wp:posOffset>
              </wp:positionV>
              <wp:extent cx="656590" cy="6781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56590" cy="678180"/>
                      </a:xfrm>
                      <a:prstGeom prst="rect">
                        <a:avLst/>
                      </a:prstGeom>
                      <a:noFill/>
                      <a:ln>
                        <a:noFill/>
                      </a:ln>
                    </wps:spPr>
                    <wps:txbx>
                      <w:txbxContent>
                        <w:p>
                          <w:pPr>
                            <w:snapToGrid w:val="0"/>
                            <w:rPr>
                              <w:rFonts w:ascii="Times New Roman" w:hAnsi="Times New Roman" w:eastAsia="仿宋_GB2312"/>
                              <w:sz w:val="28"/>
                              <w:szCs w:val="28"/>
                            </w:rPr>
                          </w:pPr>
                          <w:r>
                            <w:rPr>
                              <w:rFonts w:ascii="Times New Roman" w:hAnsi="Times New Roman" w:eastAsia="仿宋_GB2312"/>
                              <w:sz w:val="28"/>
                              <w:szCs w:val="28"/>
                            </w:rPr>
                            <w:t>—</w:t>
                          </w:r>
                          <w:r>
                            <w:rPr>
                              <w:rFonts w:hint="eastAsia" w:ascii="Times New Roman" w:hAnsi="Times New Roman" w:eastAsia="仿宋_GB2312"/>
                              <w:sz w:val="28"/>
                              <w:szCs w:val="28"/>
                            </w:rPr>
                            <w:t xml:space="preserve"> </w:t>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  \* MERGEFORMAT </w:instrText>
                          </w:r>
                          <w:r>
                            <w:rPr>
                              <w:rFonts w:ascii="Times New Roman" w:hAnsi="Times New Roman" w:eastAsia="仿宋_GB2312"/>
                              <w:sz w:val="28"/>
                              <w:szCs w:val="28"/>
                            </w:rPr>
                            <w:fldChar w:fldCharType="separate"/>
                          </w:r>
                          <w:r>
                            <w:rPr>
                              <w:rFonts w:ascii="Times New Roman" w:hAnsi="Times New Roman" w:eastAsia="仿宋_GB2312"/>
                              <w:sz w:val="28"/>
                              <w:szCs w:val="28"/>
                            </w:rPr>
                            <w:t>1</w:t>
                          </w:r>
                          <w:r>
                            <w:rPr>
                              <w:rFonts w:ascii="Times New Roman" w:hAnsi="Times New Roman" w:eastAsia="仿宋_GB2312"/>
                              <w:sz w:val="28"/>
                              <w:szCs w:val="28"/>
                            </w:rPr>
                            <w:fldChar w:fldCharType="end"/>
                          </w:r>
                          <w:r>
                            <w:rPr>
                              <w:rFonts w:hint="eastAsia" w:ascii="Times New Roman" w:hAnsi="Times New Roman" w:eastAsia="仿宋_GB2312"/>
                              <w:sz w:val="28"/>
                              <w:szCs w:val="28"/>
                            </w:rPr>
                            <w:t xml:space="preserve"> </w:t>
                          </w:r>
                          <w:r>
                            <w:rPr>
                              <w:rFonts w:ascii="Times New Roman" w:hAnsi="Times New Roman" w:eastAsia="仿宋_GB2312"/>
                              <w:sz w:val="28"/>
                              <w:szCs w:val="28"/>
                            </w:rPr>
                            <w:t>—</w:t>
                          </w:r>
                        </w:p>
                      </w:txbxContent>
                    </wps:txbx>
                    <wps:bodyPr lIns="0" tIns="0" rIns="0" bIns="0" upright="1"/>
                  </wps:wsp>
                </a:graphicData>
              </a:graphic>
            </wp:anchor>
          </w:drawing>
        </mc:Choice>
        <mc:Fallback>
          <w:pict>
            <v:shape id="_x0000_s1026" o:spid="_x0000_s1026" o:spt="202" type="#_x0000_t202" style="position:absolute;left:0pt;margin-top:-37.85pt;height:53.4pt;width:51.7pt;mso-position-horizontal:outside;mso-position-horizontal-relative:margin;z-index:251659264;mso-width-relative:page;mso-height-relative:page;" filled="f" stroked="f" coordsize="21600,21600" o:gfxdata="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OsSPo1gAAAAcBAAAPAAAAAAAAAAEAIAAAACIAAABkcnMvZG93bnJldi54bWxQSwECFAAU&#10;AAAACACHTuJA8mrsV7oBAABxAwAADgAAAAAAAAABACAAAAAlAQAAZHJzL2Uyb0RvYy54bWxQSwUG&#10;AAAAAAYABgBZAQAAUQUAAAAA&#10;">
              <v:fill on="f" focussize="0,0"/>
              <v:stroke on="f"/>
              <v:imagedata o:title=""/>
              <o:lock v:ext="edit" aspectratio="f"/>
              <v:textbox inset="0mm,0mm,0mm,0mm">
                <w:txbxContent>
                  <w:p>
                    <w:pPr>
                      <w:snapToGrid w:val="0"/>
                      <w:rPr>
                        <w:rFonts w:ascii="Times New Roman" w:hAnsi="Times New Roman" w:eastAsia="仿宋_GB2312"/>
                        <w:sz w:val="28"/>
                        <w:szCs w:val="28"/>
                      </w:rPr>
                    </w:pPr>
                    <w:r>
                      <w:rPr>
                        <w:rFonts w:ascii="Times New Roman" w:hAnsi="Times New Roman" w:eastAsia="仿宋_GB2312"/>
                        <w:sz w:val="28"/>
                        <w:szCs w:val="28"/>
                      </w:rPr>
                      <w:t>—</w:t>
                    </w:r>
                    <w:r>
                      <w:rPr>
                        <w:rFonts w:hint="eastAsia" w:ascii="Times New Roman" w:hAnsi="Times New Roman" w:eastAsia="仿宋_GB2312"/>
                        <w:sz w:val="28"/>
                        <w:szCs w:val="28"/>
                      </w:rPr>
                      <w:t xml:space="preserve"> </w:t>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  \* MERGEFORMAT </w:instrText>
                    </w:r>
                    <w:r>
                      <w:rPr>
                        <w:rFonts w:ascii="Times New Roman" w:hAnsi="Times New Roman" w:eastAsia="仿宋_GB2312"/>
                        <w:sz w:val="28"/>
                        <w:szCs w:val="28"/>
                      </w:rPr>
                      <w:fldChar w:fldCharType="separate"/>
                    </w:r>
                    <w:r>
                      <w:rPr>
                        <w:rFonts w:ascii="Times New Roman" w:hAnsi="Times New Roman" w:eastAsia="仿宋_GB2312"/>
                        <w:sz w:val="28"/>
                        <w:szCs w:val="28"/>
                      </w:rPr>
                      <w:t>1</w:t>
                    </w:r>
                    <w:r>
                      <w:rPr>
                        <w:rFonts w:ascii="Times New Roman" w:hAnsi="Times New Roman" w:eastAsia="仿宋_GB2312"/>
                        <w:sz w:val="28"/>
                        <w:szCs w:val="28"/>
                      </w:rPr>
                      <w:fldChar w:fldCharType="end"/>
                    </w:r>
                    <w:r>
                      <w:rPr>
                        <w:rFonts w:hint="eastAsia" w:ascii="Times New Roman" w:hAnsi="Times New Roman" w:eastAsia="仿宋_GB2312"/>
                        <w:sz w:val="28"/>
                        <w:szCs w:val="28"/>
                      </w:rPr>
                      <w:t xml:space="preserve"> </w:t>
                    </w:r>
                    <w:r>
                      <w:rPr>
                        <w:rFonts w:ascii="Times New Roman" w:hAnsi="Times New Roman" w:eastAsia="仿宋_GB2312"/>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separate"/>
    </w:r>
    <w:r>
      <w:rPr>
        <w:rStyle w:val="7"/>
      </w:rPr>
      <w:t>- 7 -</w: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japaneseCounting"/>
      <w:lvlText w:val="%1、"/>
      <w:lvlJc w:val="left"/>
      <w:pPr>
        <w:ind w:left="720" w:hanging="720"/>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4MjJmOTY3MmMwMTFmODM5YWUzNDliNWY0YTZhMGMifQ=="/>
  </w:docVars>
  <w:rsids>
    <w:rsidRoot w:val="7B1E0A11"/>
    <w:rsid w:val="28F6721F"/>
    <w:rsid w:val="4348021F"/>
    <w:rsid w:val="78CF19C3"/>
    <w:rsid w:val="7B1E0A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方正小标宋简体" w:hAnsi="方正小标宋简体" w:eastAsia="方正小标宋简体"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character" w:styleId="7">
    <w:name w:val="page number"/>
    <w:basedOn w:val="6"/>
    <w:uiPriority w:val="0"/>
    <w:rPr>
      <w:rFonts w:ascii="Calibri" w:hAnsi="Calibri" w:eastAsia="宋体" w:cs="Times New Roman"/>
    </w:rPr>
  </w:style>
  <w:style w:type="paragraph" w:styleId="8">
    <w:name w:val="List Paragraph"/>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2397</Words>
  <Characters>2496</Characters>
  <Lines>0</Lines>
  <Paragraphs>0</Paragraphs>
  <TotalTime>2</TotalTime>
  <ScaleCrop>false</ScaleCrop>
  <LinksUpToDate>false</LinksUpToDate>
  <CharactersWithSpaces>2733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2021-02-01T02:08:00Z</dcterms:created>
  <dc:creator>信息数据中心-陈金泉</dc:creator>
  <cp:lastModifiedBy>给我留个位子划水水</cp:lastModifiedBy>
  <dcterms:modified xsi:type="dcterms:W3CDTF">2022-10-14T02:21:39Z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9ABB1769F7CC4B5CBE4FEADD246390EE</vt:lpwstr>
  </property>
</Properties>
</file>